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30" w:rsidRDefault="00520985" w:rsidP="00520985">
      <w:pPr>
        <w:ind w:left="-1134" w:right="-1134"/>
        <w:rPr>
          <w:b/>
        </w:rPr>
      </w:pPr>
      <w:r w:rsidRPr="00520985">
        <w:rPr>
          <w:b/>
          <w:noProof/>
        </w:rPr>
        <w:drawing>
          <wp:inline distT="0" distB="0" distL="0" distR="0" wp14:anchorId="34BA996A" wp14:editId="759C4521">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7">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rsidR="00144D30" w:rsidRPr="00144D30" w:rsidRDefault="00144D30" w:rsidP="00144D30"/>
    <w:p w:rsidR="00144D30" w:rsidRPr="00144D30" w:rsidRDefault="00144D30" w:rsidP="00144D30"/>
    <w:p w:rsidR="00586245" w:rsidRPr="00D92EC9" w:rsidRDefault="00586245" w:rsidP="00586245">
      <w:pPr>
        <w:tabs>
          <w:tab w:val="left" w:pos="2713"/>
        </w:tabs>
        <w:jc w:val="center"/>
        <w:rPr>
          <w:rFonts w:ascii="Times New Roman" w:hAnsi="Times New Roman" w:cs="Times New Roman"/>
          <w:b/>
          <w:sz w:val="28"/>
          <w:szCs w:val="28"/>
        </w:rPr>
      </w:pPr>
      <w:r w:rsidRPr="00D92EC9">
        <w:rPr>
          <w:rFonts w:ascii="Times New Roman" w:hAnsi="Times New Roman" w:cs="Times New Roman"/>
          <w:b/>
          <w:sz w:val="28"/>
          <w:szCs w:val="28"/>
        </w:rPr>
        <w:t>Comunicato stampa</w:t>
      </w:r>
    </w:p>
    <w:p w:rsidR="00586245" w:rsidRPr="00D92EC9" w:rsidRDefault="00586245" w:rsidP="00D92EC9">
      <w:pPr>
        <w:tabs>
          <w:tab w:val="left" w:pos="2713"/>
        </w:tabs>
        <w:jc w:val="center"/>
        <w:rPr>
          <w:rFonts w:ascii="Times New Roman" w:hAnsi="Times New Roman" w:cs="Times New Roman"/>
          <w:b/>
          <w:sz w:val="28"/>
          <w:szCs w:val="28"/>
        </w:rPr>
      </w:pPr>
    </w:p>
    <w:p w:rsidR="00D92EC9" w:rsidRPr="00D92EC9" w:rsidRDefault="00D92EC9" w:rsidP="00D92EC9">
      <w:pPr>
        <w:pStyle w:val="Titolo2"/>
        <w:jc w:val="center"/>
        <w:rPr>
          <w:rStyle w:val="Enfasigrassetto"/>
          <w:rFonts w:ascii="Times New Roman" w:eastAsia="Times New Roman" w:hAnsi="Times New Roman"/>
          <w:bCs w:val="0"/>
          <w:i/>
          <w:iCs/>
          <w:color w:val="auto"/>
          <w:sz w:val="28"/>
          <w:szCs w:val="28"/>
        </w:rPr>
      </w:pPr>
      <w:r w:rsidRPr="00D92EC9">
        <w:rPr>
          <w:rStyle w:val="Enfasigrassetto"/>
          <w:rFonts w:ascii="Times New Roman" w:eastAsia="Times New Roman" w:hAnsi="Times New Roman"/>
          <w:bCs w:val="0"/>
          <w:i/>
          <w:iCs/>
          <w:color w:val="auto"/>
          <w:sz w:val="28"/>
          <w:szCs w:val="28"/>
        </w:rPr>
        <w:t xml:space="preserve">Un evento di </w:t>
      </w:r>
      <w:r w:rsidRPr="00D92EC9">
        <w:rPr>
          <w:rStyle w:val="Enfasigrassetto"/>
          <w:rFonts w:ascii="Times New Roman" w:eastAsia="Times New Roman" w:hAnsi="Times New Roman"/>
          <w:bCs w:val="0"/>
          <w:i/>
          <w:iCs/>
          <w:color w:val="auto"/>
          <w:sz w:val="28"/>
          <w:szCs w:val="28"/>
        </w:rPr>
        <w:t>“</w:t>
      </w:r>
      <w:r w:rsidRPr="00D92EC9">
        <w:rPr>
          <w:rStyle w:val="Enfasigrassetto"/>
          <w:rFonts w:ascii="Times New Roman" w:eastAsia="Times New Roman" w:hAnsi="Times New Roman"/>
          <w:bCs w:val="0"/>
          <w:i/>
          <w:iCs/>
          <w:color w:val="auto"/>
          <w:sz w:val="28"/>
          <w:szCs w:val="28"/>
        </w:rPr>
        <w:t>Aspettando Maker Fa</w:t>
      </w:r>
      <w:r w:rsidRPr="00D92EC9">
        <w:rPr>
          <w:rStyle w:val="Enfasigrassetto"/>
          <w:rFonts w:ascii="Times New Roman" w:eastAsia="Times New Roman" w:hAnsi="Times New Roman"/>
          <w:bCs w:val="0"/>
          <w:i/>
          <w:iCs/>
          <w:color w:val="auto"/>
          <w:sz w:val="28"/>
          <w:szCs w:val="28"/>
        </w:rPr>
        <w:t xml:space="preserve">ire Rome – The </w:t>
      </w:r>
      <w:proofErr w:type="spellStart"/>
      <w:r w:rsidRPr="00D92EC9">
        <w:rPr>
          <w:rStyle w:val="Enfasigrassetto"/>
          <w:rFonts w:ascii="Times New Roman" w:eastAsia="Times New Roman" w:hAnsi="Times New Roman"/>
          <w:bCs w:val="0"/>
          <w:i/>
          <w:iCs/>
          <w:color w:val="auto"/>
          <w:sz w:val="28"/>
          <w:szCs w:val="28"/>
        </w:rPr>
        <w:t>European</w:t>
      </w:r>
      <w:proofErr w:type="spellEnd"/>
      <w:r w:rsidRPr="00D92EC9">
        <w:rPr>
          <w:rStyle w:val="Enfasigrassetto"/>
          <w:rFonts w:ascii="Times New Roman" w:eastAsia="Times New Roman" w:hAnsi="Times New Roman"/>
          <w:bCs w:val="0"/>
          <w:i/>
          <w:iCs/>
          <w:color w:val="auto"/>
          <w:sz w:val="28"/>
          <w:szCs w:val="28"/>
        </w:rPr>
        <w:t xml:space="preserve"> Edition”</w:t>
      </w:r>
    </w:p>
    <w:p w:rsidR="00D92EC9" w:rsidRPr="00D92EC9" w:rsidRDefault="00D92EC9" w:rsidP="00D92EC9">
      <w:pPr>
        <w:pStyle w:val="Titolo2"/>
        <w:jc w:val="center"/>
        <w:rPr>
          <w:rStyle w:val="Enfasigrassetto"/>
          <w:rFonts w:ascii="Times New Roman" w:eastAsia="Times New Roman" w:hAnsi="Times New Roman"/>
          <w:color w:val="auto"/>
          <w:sz w:val="28"/>
          <w:szCs w:val="28"/>
        </w:rPr>
      </w:pPr>
      <w:r w:rsidRPr="00D92EC9">
        <w:rPr>
          <w:rStyle w:val="Enfasigrassetto"/>
          <w:rFonts w:ascii="Times New Roman" w:eastAsia="Times New Roman" w:hAnsi="Times New Roman"/>
          <w:color w:val="auto"/>
          <w:sz w:val="28"/>
          <w:szCs w:val="28"/>
        </w:rPr>
        <w:t>Il Robot </w:t>
      </w:r>
      <w:proofErr w:type="spellStart"/>
      <w:r w:rsidRPr="00D92EC9">
        <w:rPr>
          <w:rStyle w:val="Enfasigrassetto"/>
          <w:rFonts w:ascii="Times New Roman" w:eastAsia="Times New Roman" w:hAnsi="Times New Roman"/>
          <w:color w:val="auto"/>
          <w:sz w:val="28"/>
          <w:szCs w:val="28"/>
        </w:rPr>
        <w:t>RoDyMan</w:t>
      </w:r>
      <w:proofErr w:type="spellEnd"/>
      <w:r w:rsidRPr="00D92EC9">
        <w:rPr>
          <w:rStyle w:val="Enfasigrassetto"/>
          <w:rFonts w:ascii="Times New Roman" w:eastAsia="Times New Roman" w:hAnsi="Times New Roman"/>
          <w:color w:val="auto"/>
          <w:sz w:val="28"/>
          <w:szCs w:val="28"/>
        </w:rPr>
        <w:t xml:space="preserve"> dirige l’orchestra</w:t>
      </w:r>
    </w:p>
    <w:p w:rsidR="00D92EC9" w:rsidRDefault="00D92EC9" w:rsidP="00D92EC9">
      <w:pPr>
        <w:pStyle w:val="Titolo2"/>
        <w:jc w:val="center"/>
        <w:rPr>
          <w:rStyle w:val="Enfasigrassetto"/>
          <w:rFonts w:ascii="Times New Roman" w:eastAsia="Times New Roman" w:hAnsi="Times New Roman"/>
          <w:color w:val="auto"/>
          <w:sz w:val="28"/>
          <w:szCs w:val="28"/>
        </w:rPr>
      </w:pPr>
      <w:r w:rsidRPr="00D92EC9">
        <w:rPr>
          <w:rStyle w:val="Enfasigrassetto"/>
          <w:rFonts w:ascii="Times New Roman" w:eastAsia="Times New Roman" w:hAnsi="Times New Roman"/>
          <w:color w:val="auto"/>
          <w:sz w:val="28"/>
          <w:szCs w:val="28"/>
        </w:rPr>
        <w:t>stasera al Festival di Ravello</w:t>
      </w:r>
    </w:p>
    <w:p w:rsidR="00D92EC9" w:rsidRDefault="00D92EC9" w:rsidP="00D92EC9">
      <w:pPr>
        <w:pStyle w:val="Titolo2"/>
        <w:jc w:val="center"/>
        <w:rPr>
          <w:rStyle w:val="Enfasigrassetto"/>
          <w:rFonts w:ascii="Times New Roman" w:eastAsia="Times New Roman" w:hAnsi="Times New Roman"/>
          <w:color w:val="auto"/>
          <w:sz w:val="28"/>
          <w:szCs w:val="28"/>
        </w:rPr>
      </w:pPr>
    </w:p>
    <w:p w:rsidR="00D92EC9" w:rsidRPr="00D92EC9" w:rsidRDefault="00D92EC9" w:rsidP="00D92EC9">
      <w:pPr>
        <w:pStyle w:val="Titolo2"/>
        <w:jc w:val="center"/>
        <w:rPr>
          <w:rFonts w:ascii="Times New Roman" w:hAnsi="Times New Roman"/>
          <w:b/>
          <w:color w:val="auto"/>
          <w:sz w:val="28"/>
          <w:szCs w:val="28"/>
          <w:lang w:eastAsia="it-IT"/>
        </w:rPr>
      </w:pPr>
    </w:p>
    <w:p w:rsidR="00D92EC9" w:rsidRPr="00D92EC9" w:rsidRDefault="00D92EC9" w:rsidP="00D92EC9">
      <w:pPr>
        <w:pStyle w:val="NormaleWeb"/>
        <w:jc w:val="both"/>
      </w:pPr>
      <w:r w:rsidRPr="00D92EC9">
        <w:rPr>
          <w:i/>
        </w:rPr>
        <w:t>Roma, 23 luglio 2019 -</w:t>
      </w:r>
      <w:r w:rsidRPr="00D92EC9">
        <w:t xml:space="preserve"> </w:t>
      </w:r>
      <w:r w:rsidRPr="00D92EC9">
        <w:t xml:space="preserve">Si chiama </w:t>
      </w:r>
      <w:proofErr w:type="spellStart"/>
      <w:r w:rsidRPr="00D92EC9">
        <w:t>RoDyMan</w:t>
      </w:r>
      <w:proofErr w:type="spellEnd"/>
      <w:r w:rsidRPr="00D92EC9">
        <w:t xml:space="preserve"> (acronimo di </w:t>
      </w:r>
      <w:proofErr w:type="spellStart"/>
      <w:r w:rsidRPr="00D92EC9">
        <w:t>Robotic</w:t>
      </w:r>
      <w:proofErr w:type="spellEnd"/>
      <w:r w:rsidRPr="00D92EC9">
        <w:t xml:space="preserve"> </w:t>
      </w:r>
      <w:proofErr w:type="spellStart"/>
      <w:r w:rsidRPr="00D92EC9">
        <w:t>Dynamic</w:t>
      </w:r>
      <w:proofErr w:type="spellEnd"/>
      <w:r w:rsidRPr="00D92EC9">
        <w:t xml:space="preserve"> </w:t>
      </w:r>
      <w:proofErr w:type="spellStart"/>
      <w:r w:rsidRPr="00D92EC9">
        <w:t>Manipulation</w:t>
      </w:r>
      <w:proofErr w:type="spellEnd"/>
      <w:r w:rsidRPr="00D92EC9">
        <w:t>) il Robot che stasera dirigerà l’orchestra del Conservatorio “Martucci” di Salerno nella splendida cornice del Belvedere di Ravello. L’eccezionale evento, che ha attirato l’attenzione di un pubblico particolarmente numeroso e la curiosità dei principali “media”, si preannuncia come un gustoso antipasto di &lt;</w:t>
      </w:r>
      <w:r w:rsidRPr="00D92EC9">
        <w:rPr>
          <w:b/>
          <w:bCs/>
        </w:rPr>
        <w:t>Aspettando #MFR19</w:t>
      </w:r>
      <w:r w:rsidRPr="00D92EC9">
        <w:t xml:space="preserve">&gt;, la settima edizione di </w:t>
      </w:r>
      <w:r w:rsidRPr="00D92EC9">
        <w:rPr>
          <w:b/>
          <w:bCs/>
        </w:rPr>
        <w:t xml:space="preserve">Maker Faire Rome – The </w:t>
      </w:r>
      <w:proofErr w:type="spellStart"/>
      <w:r w:rsidRPr="00D92EC9">
        <w:rPr>
          <w:b/>
          <w:bCs/>
        </w:rPr>
        <w:t>European</w:t>
      </w:r>
      <w:proofErr w:type="spellEnd"/>
      <w:r w:rsidRPr="00D92EC9">
        <w:rPr>
          <w:b/>
          <w:bCs/>
        </w:rPr>
        <w:t xml:space="preserve"> Edition</w:t>
      </w:r>
      <w:r w:rsidRPr="00D92EC9">
        <w:t>, in programma dal 18 al 20 ottobre alla Fiera di Roma.</w:t>
      </w:r>
    </w:p>
    <w:p w:rsidR="00D92EC9" w:rsidRPr="00D92EC9" w:rsidRDefault="00D92EC9" w:rsidP="00D92EC9">
      <w:pPr>
        <w:pStyle w:val="NormaleWeb"/>
        <w:jc w:val="both"/>
      </w:pPr>
      <w:r w:rsidRPr="00D92EC9">
        <w:t>La grande kermes</w:t>
      </w:r>
      <w:r>
        <w:t xml:space="preserve">se dell’innovazione tecnologica, organizzata da Innova Camera, azienda speciale della Camera di Commercio di Roma, </w:t>
      </w:r>
      <w:r w:rsidRPr="00D92EC9">
        <w:t xml:space="preserve">vedrà quest’anno – tra le altre attrazioni – una vastissima sezione dedicata ai robot e alla robotica curata dal professor </w:t>
      </w:r>
      <w:r w:rsidRPr="00D92EC9">
        <w:rPr>
          <w:b/>
          <w:bCs/>
        </w:rPr>
        <w:t>Bruno Siciliano</w:t>
      </w:r>
      <w:r w:rsidRPr="00D92EC9">
        <w:t xml:space="preserve">, ordinario di Automatica all’Università di Napoli Federico II e Direttore del Centro di Chirurgia Robotica </w:t>
      </w:r>
      <w:proofErr w:type="spellStart"/>
      <w:r w:rsidRPr="00D92EC9">
        <w:t>Icaros</w:t>
      </w:r>
      <w:proofErr w:type="spellEnd"/>
      <w:r w:rsidRPr="00D92EC9">
        <w:t xml:space="preserve">. Ed è proprio Siciliano l’ideatore di </w:t>
      </w:r>
      <w:proofErr w:type="spellStart"/>
      <w:r w:rsidRPr="00D92EC9">
        <w:t>RoDyMan</w:t>
      </w:r>
      <w:proofErr w:type="spellEnd"/>
      <w:r w:rsidRPr="00D92EC9">
        <w:t>, il Robot-direttore d’orchestra che stasera, nell’ambito del Ravello Festival, dimostrerà la propria capacità di conduzione grazie ai sensori applicati al maestro Massimiliano Carlini dell’Ensemble Strumentale del “Martucci”, che eseguirà un pezzo di Bach.   </w:t>
      </w:r>
    </w:p>
    <w:p w:rsidR="00D92EC9" w:rsidRPr="00D92EC9" w:rsidRDefault="00D92EC9" w:rsidP="00D92EC9">
      <w:pPr>
        <w:pStyle w:val="NormaleWeb"/>
        <w:jc w:val="both"/>
      </w:pPr>
      <w:r w:rsidRPr="00D92EC9">
        <w:rPr>
          <w:rStyle w:val="Enfasigrassetto"/>
          <w:b w:val="0"/>
          <w:bCs w:val="0"/>
        </w:rPr>
        <w:t>“Burattino senza fili</w:t>
      </w:r>
      <w:r w:rsidRPr="00D92EC9">
        <w:rPr>
          <w:b/>
          <w:bCs/>
        </w:rPr>
        <w:t xml:space="preserve"> - </w:t>
      </w:r>
      <w:r w:rsidRPr="00D92EC9">
        <w:t xml:space="preserve">Automi, Robot, Intelligenze artificiali” è il titolo dell’evento di stasera tra scienza, musica e spettacolo al centro del secondo appuntamento scientifico curato da </w:t>
      </w:r>
      <w:hyperlink r:id="rId8" w:history="1">
        <w:r w:rsidRPr="00D92EC9">
          <w:rPr>
            <w:rStyle w:val="Collegamentoipertestuale"/>
            <w:b/>
            <w:bCs/>
            <w:color w:val="auto"/>
            <w:u w:val="none"/>
            <w:shd w:val="clear" w:color="auto" w:fill="FFFFFF"/>
          </w:rPr>
          <w:t>Città della Scienza</w:t>
        </w:r>
      </w:hyperlink>
      <w:r w:rsidRPr="00D92EC9">
        <w:t xml:space="preserve"> nel Ravello Festival. </w:t>
      </w:r>
      <w:proofErr w:type="spellStart"/>
      <w:r w:rsidRPr="00D92EC9">
        <w:t>Robotic</w:t>
      </w:r>
      <w:proofErr w:type="spellEnd"/>
      <w:r w:rsidRPr="00D92EC9">
        <w:t xml:space="preserve"> </w:t>
      </w:r>
      <w:proofErr w:type="spellStart"/>
      <w:r w:rsidRPr="00D92EC9">
        <w:t>Dynamic</w:t>
      </w:r>
      <w:proofErr w:type="spellEnd"/>
      <w:r w:rsidRPr="00D92EC9">
        <w:t xml:space="preserve"> </w:t>
      </w:r>
      <w:proofErr w:type="spellStart"/>
      <w:r w:rsidRPr="00D92EC9">
        <w:t>Manipulation</w:t>
      </w:r>
      <w:proofErr w:type="spellEnd"/>
      <w:r w:rsidRPr="00D92EC9">
        <w:t xml:space="preserve"> è un progetto nato nel 2013 grazie all’assegnazione da parte del Consiglio Europeo della Ricerca di un Advanced Grant al professor Siciliano. Il Robot è stato realizzato dal</w:t>
      </w:r>
      <w:r w:rsidRPr="00D92EC9">
        <w:rPr>
          <w:rStyle w:val="Enfasigrassetto"/>
        </w:rPr>
        <w:t xml:space="preserve"> </w:t>
      </w:r>
      <w:hyperlink r:id="rId9" w:history="1">
        <w:r w:rsidRPr="00D92EC9">
          <w:rPr>
            <w:rStyle w:val="Collegamentoipertestuale"/>
            <w:color w:val="auto"/>
            <w:u w:val="none"/>
          </w:rPr>
          <w:t>Prisma Lab</w:t>
        </w:r>
      </w:hyperlink>
      <w:r w:rsidRPr="00D92EC9">
        <w:rPr>
          <w:rStyle w:val="Enfasigrassetto"/>
        </w:rPr>
        <w:t>,</w:t>
      </w:r>
      <w:r w:rsidRPr="00D92EC9">
        <w:t xml:space="preserve"> il laboratorio di robotica della </w:t>
      </w:r>
      <w:r w:rsidRPr="00D92EC9">
        <w:rPr>
          <w:rStyle w:val="Enfasigrassetto"/>
        </w:rPr>
        <w:t>Federico II.</w:t>
      </w:r>
    </w:p>
    <w:p w:rsidR="004D333F" w:rsidRPr="004D333F" w:rsidRDefault="004D333F" w:rsidP="004D333F">
      <w:pPr>
        <w:tabs>
          <w:tab w:val="left" w:pos="2713"/>
        </w:tabs>
        <w:jc w:val="both"/>
      </w:pPr>
    </w:p>
    <w:p w:rsidR="00586245" w:rsidRDefault="00586245" w:rsidP="00586245">
      <w:pPr>
        <w:tabs>
          <w:tab w:val="left" w:pos="2713"/>
        </w:tabs>
        <w:jc w:val="both"/>
      </w:pPr>
      <w:bookmarkStart w:id="0" w:name="_GoBack"/>
      <w:bookmarkEnd w:id="0"/>
    </w:p>
    <w:p w:rsidR="00586245" w:rsidRDefault="00586245" w:rsidP="00586245">
      <w:pPr>
        <w:tabs>
          <w:tab w:val="left" w:pos="2713"/>
        </w:tabs>
        <w:jc w:val="both"/>
        <w:rPr>
          <w:i/>
          <w:sz w:val="22"/>
          <w:szCs w:val="22"/>
        </w:rPr>
      </w:pPr>
    </w:p>
    <w:p w:rsidR="00D92EC9" w:rsidRDefault="00D92EC9" w:rsidP="00D92EC9">
      <w:pPr>
        <w:tabs>
          <w:tab w:val="left" w:pos="2713"/>
        </w:tabs>
        <w:jc w:val="center"/>
        <w:rPr>
          <w:i/>
          <w:sz w:val="22"/>
          <w:szCs w:val="22"/>
        </w:rPr>
      </w:pPr>
    </w:p>
    <w:p w:rsidR="00D92EC9" w:rsidRDefault="00D92EC9" w:rsidP="00D92EC9">
      <w:pPr>
        <w:tabs>
          <w:tab w:val="left" w:pos="2713"/>
        </w:tabs>
        <w:jc w:val="center"/>
        <w:rPr>
          <w:i/>
          <w:sz w:val="22"/>
          <w:szCs w:val="22"/>
        </w:rPr>
      </w:pPr>
    </w:p>
    <w:p w:rsidR="00D92EC9" w:rsidRDefault="00D92EC9" w:rsidP="00D92EC9">
      <w:pPr>
        <w:tabs>
          <w:tab w:val="left" w:pos="2713"/>
        </w:tabs>
        <w:jc w:val="center"/>
        <w:rPr>
          <w:i/>
          <w:sz w:val="22"/>
          <w:szCs w:val="22"/>
        </w:rPr>
      </w:pPr>
    </w:p>
    <w:p w:rsidR="00D92EC9" w:rsidRDefault="00D92EC9" w:rsidP="00D92EC9">
      <w:pPr>
        <w:tabs>
          <w:tab w:val="left" w:pos="2713"/>
        </w:tabs>
        <w:jc w:val="center"/>
        <w:rPr>
          <w:i/>
          <w:sz w:val="22"/>
          <w:szCs w:val="22"/>
        </w:rPr>
      </w:pPr>
    </w:p>
    <w:p w:rsidR="00D92EC9" w:rsidRPr="00017EB2" w:rsidRDefault="00D92EC9" w:rsidP="00D92EC9">
      <w:pPr>
        <w:tabs>
          <w:tab w:val="left" w:pos="2713"/>
        </w:tabs>
        <w:jc w:val="center"/>
        <w:rPr>
          <w:i/>
          <w:sz w:val="22"/>
          <w:szCs w:val="22"/>
        </w:rPr>
      </w:pPr>
    </w:p>
    <w:p w:rsidR="00017EB2" w:rsidRPr="00017EB2" w:rsidRDefault="00017EB2" w:rsidP="00D92EC9">
      <w:pPr>
        <w:tabs>
          <w:tab w:val="left" w:pos="2713"/>
        </w:tabs>
        <w:jc w:val="center"/>
        <w:rPr>
          <w:i/>
          <w:sz w:val="22"/>
          <w:szCs w:val="22"/>
        </w:rPr>
      </w:pPr>
      <w:r w:rsidRPr="00017EB2">
        <w:rPr>
          <w:i/>
          <w:sz w:val="22"/>
          <w:szCs w:val="22"/>
        </w:rPr>
        <w:t>Per restare costantemente aggiornati</w:t>
      </w:r>
      <w:r w:rsidR="00D502D6">
        <w:rPr>
          <w:i/>
          <w:sz w:val="22"/>
          <w:szCs w:val="22"/>
        </w:rPr>
        <w:t>: www.makerfairerome.eu - #MFR19</w:t>
      </w:r>
      <w:r w:rsidRPr="00017EB2">
        <w:rPr>
          <w:i/>
          <w:sz w:val="22"/>
          <w:szCs w:val="22"/>
        </w:rPr>
        <w:t xml:space="preserve">; </w:t>
      </w:r>
      <w:proofErr w:type="spellStart"/>
      <w:r w:rsidRPr="00017EB2">
        <w:rPr>
          <w:i/>
          <w:sz w:val="22"/>
          <w:szCs w:val="22"/>
        </w:rPr>
        <w:t>Facebook</w:t>
      </w:r>
      <w:proofErr w:type="spellEnd"/>
      <w:r w:rsidRPr="00017EB2">
        <w:rPr>
          <w:i/>
          <w:sz w:val="22"/>
          <w:szCs w:val="22"/>
        </w:rPr>
        <w:t xml:space="preserve">: @Maker Faire </w:t>
      </w:r>
      <w:proofErr w:type="gramStart"/>
      <w:r w:rsidRPr="00017EB2">
        <w:rPr>
          <w:i/>
          <w:sz w:val="22"/>
          <w:szCs w:val="22"/>
        </w:rPr>
        <w:t xml:space="preserve">Rome;  </w:t>
      </w:r>
      <w:proofErr w:type="spellStart"/>
      <w:r w:rsidRPr="00017EB2">
        <w:rPr>
          <w:i/>
          <w:sz w:val="22"/>
          <w:szCs w:val="22"/>
        </w:rPr>
        <w:t>Twitter</w:t>
      </w:r>
      <w:proofErr w:type="spellEnd"/>
      <w:proofErr w:type="gramEnd"/>
      <w:r w:rsidRPr="00017EB2">
        <w:rPr>
          <w:i/>
          <w:sz w:val="22"/>
          <w:szCs w:val="22"/>
        </w:rPr>
        <w:t>: @</w:t>
      </w:r>
      <w:proofErr w:type="spellStart"/>
      <w:r w:rsidRPr="00017EB2">
        <w:rPr>
          <w:i/>
          <w:sz w:val="22"/>
          <w:szCs w:val="22"/>
        </w:rPr>
        <w:t>MakerFaireRome</w:t>
      </w:r>
      <w:proofErr w:type="spellEnd"/>
      <w:r w:rsidRPr="00017EB2">
        <w:rPr>
          <w:i/>
          <w:sz w:val="22"/>
          <w:szCs w:val="22"/>
        </w:rPr>
        <w:t>; Instagram: @Maker Faire Rome;</w:t>
      </w:r>
    </w:p>
    <w:p w:rsidR="00017EB2" w:rsidRPr="00017EB2" w:rsidRDefault="00017EB2" w:rsidP="00D92EC9">
      <w:pPr>
        <w:tabs>
          <w:tab w:val="left" w:pos="2713"/>
        </w:tabs>
        <w:jc w:val="center"/>
        <w:rPr>
          <w:i/>
          <w:sz w:val="22"/>
          <w:szCs w:val="22"/>
        </w:rPr>
      </w:pPr>
      <w:r w:rsidRPr="00017EB2">
        <w:rPr>
          <w:i/>
          <w:sz w:val="22"/>
          <w:szCs w:val="22"/>
        </w:rPr>
        <w:t>Ufficio stampa: tel. 06-6781178 – ufficiostampa@innovacamera.it – press@makerfairerome.eu</w:t>
      </w:r>
    </w:p>
    <w:p w:rsidR="00017EB2" w:rsidRPr="00017EB2" w:rsidRDefault="00017EB2" w:rsidP="00017EB2">
      <w:pPr>
        <w:tabs>
          <w:tab w:val="left" w:pos="2713"/>
        </w:tabs>
        <w:jc w:val="both"/>
        <w:rPr>
          <w:i/>
          <w:sz w:val="22"/>
          <w:szCs w:val="22"/>
        </w:rPr>
      </w:pPr>
    </w:p>
    <w:p w:rsidR="00E7108E" w:rsidRPr="00B079FB" w:rsidRDefault="00E7108E" w:rsidP="00586245">
      <w:pPr>
        <w:tabs>
          <w:tab w:val="left" w:pos="2713"/>
        </w:tabs>
        <w:rPr>
          <w:i/>
        </w:rPr>
      </w:pPr>
    </w:p>
    <w:sectPr w:rsidR="00E7108E" w:rsidRPr="00B079FB" w:rsidSect="00E7108E">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5C" w:rsidRDefault="00C50B5C" w:rsidP="008177B6">
      <w:r>
        <w:separator/>
      </w:r>
    </w:p>
  </w:endnote>
  <w:endnote w:type="continuationSeparator" w:id="0">
    <w:p w:rsidR="00C50B5C" w:rsidRDefault="00C50B5C" w:rsidP="008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olo"/>
      <w:id w:val="179466069"/>
      <w:placeholder>
        <w:docPart w:val="5E5AB07F3AAEC64EA8018CAF17F35BCB"/>
      </w:placeholder>
      <w:dataBinding w:prefixMappings="xmlns:ns0='http://schemas.openxmlformats.org/package/2006/metadata/core-properties' xmlns:ns1='http://purl.org/dc/elements/1.1/'" w:xpath="/ns0:coreProperties[1]/ns1:title[1]" w:storeItemID="{6C3C8BC8-F283-45AE-878A-BAB7291924A1}"/>
      <w:text/>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www.makerfairerome.eu</w:t>
        </w:r>
      </w:p>
    </w:sdtContent>
  </w:sdt>
  <w:sdt>
    <w:sdtPr>
      <w:rPr>
        <w:rFonts w:ascii="Cambria" w:hAnsi="Cambria"/>
      </w:rPr>
      <w:alias w:val="Data"/>
      <w:id w:val="179466070"/>
      <w:placeholder>
        <w:docPart w:val="8931AA600A01B7408B619194E85C709E"/>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520985" w:rsidRDefault="005209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color w:val="66CCFF"/>
      </w:rPr>
      <w:alias w:val="Titolo"/>
      <w:id w:val="-1713727481"/>
      <w:dataBinding w:prefixMappings="xmlns:ns0='http://schemas.openxmlformats.org/package/2006/metadata/core-properties' xmlns:ns1='http://purl.org/dc/elements/1.1/'" w:xpath="/ns0:coreProperties[1]/ns1:title[1]" w:storeItemID="{6C3C8BC8-F283-45AE-878A-BAB7291924A1}"/>
      <w:text/>
    </w:sdtPr>
    <w:sdtEndPr/>
    <w:sdtContent>
      <w:p w:rsidR="00520985" w:rsidRPr="00520985" w:rsidRDefault="00520985" w:rsidP="00520985">
        <w:pPr>
          <w:pStyle w:val="Intestazione"/>
          <w:pBdr>
            <w:between w:val="single" w:sz="4" w:space="1" w:color="4F81BD" w:themeColor="accent1"/>
          </w:pBdr>
          <w:spacing w:line="276" w:lineRule="auto"/>
          <w:jc w:val="center"/>
          <w:rPr>
            <w:rFonts w:ascii="Helvetica" w:hAnsi="Helvetica"/>
            <w:color w:val="66CCFF"/>
          </w:rPr>
        </w:pPr>
        <w:r w:rsidRPr="00520985">
          <w:rPr>
            <w:rFonts w:ascii="Helvetica" w:hAnsi="Helvetica"/>
            <w:color w:val="66CCFF"/>
          </w:rPr>
          <w:t>www.makerfairerome.eu</w:t>
        </w:r>
      </w:p>
    </w:sdtContent>
  </w:sdt>
  <w:p w:rsidR="00520985" w:rsidRDefault="00520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5C" w:rsidRDefault="00C50B5C" w:rsidP="008177B6">
      <w:r>
        <w:separator/>
      </w:r>
    </w:p>
  </w:footnote>
  <w:footnote w:type="continuationSeparator" w:id="0">
    <w:p w:rsidR="00C50B5C" w:rsidRDefault="00C50B5C" w:rsidP="0081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6"/>
    <w:rsid w:val="00017EB2"/>
    <w:rsid w:val="0009775B"/>
    <w:rsid w:val="00110766"/>
    <w:rsid w:val="001372D2"/>
    <w:rsid w:val="00144D30"/>
    <w:rsid w:val="00176443"/>
    <w:rsid w:val="00183912"/>
    <w:rsid w:val="0019724C"/>
    <w:rsid w:val="001E3662"/>
    <w:rsid w:val="002C4FD4"/>
    <w:rsid w:val="00360F8A"/>
    <w:rsid w:val="003618B1"/>
    <w:rsid w:val="00362336"/>
    <w:rsid w:val="00386860"/>
    <w:rsid w:val="003B797D"/>
    <w:rsid w:val="003C0F7E"/>
    <w:rsid w:val="003C3A35"/>
    <w:rsid w:val="004249A9"/>
    <w:rsid w:val="004D333F"/>
    <w:rsid w:val="004D3519"/>
    <w:rsid w:val="00520985"/>
    <w:rsid w:val="00586245"/>
    <w:rsid w:val="005C6636"/>
    <w:rsid w:val="005E6259"/>
    <w:rsid w:val="00606B34"/>
    <w:rsid w:val="00653E51"/>
    <w:rsid w:val="006738E0"/>
    <w:rsid w:val="00717A1B"/>
    <w:rsid w:val="00741163"/>
    <w:rsid w:val="0074666F"/>
    <w:rsid w:val="007775E6"/>
    <w:rsid w:val="007F7447"/>
    <w:rsid w:val="00807D9A"/>
    <w:rsid w:val="008177B6"/>
    <w:rsid w:val="008709A4"/>
    <w:rsid w:val="008847EB"/>
    <w:rsid w:val="00886D16"/>
    <w:rsid w:val="008E1008"/>
    <w:rsid w:val="009B2F8F"/>
    <w:rsid w:val="009F6AF9"/>
    <w:rsid w:val="00A13A92"/>
    <w:rsid w:val="00A344BF"/>
    <w:rsid w:val="00A47E9D"/>
    <w:rsid w:val="00A60A11"/>
    <w:rsid w:val="00AA3211"/>
    <w:rsid w:val="00AD44B5"/>
    <w:rsid w:val="00AF25BC"/>
    <w:rsid w:val="00B079FB"/>
    <w:rsid w:val="00C50B5C"/>
    <w:rsid w:val="00C770D9"/>
    <w:rsid w:val="00CE6559"/>
    <w:rsid w:val="00CF6AFA"/>
    <w:rsid w:val="00D105EA"/>
    <w:rsid w:val="00D42EB6"/>
    <w:rsid w:val="00D456A9"/>
    <w:rsid w:val="00D502D6"/>
    <w:rsid w:val="00D56232"/>
    <w:rsid w:val="00D670F8"/>
    <w:rsid w:val="00D86D7B"/>
    <w:rsid w:val="00D92EC9"/>
    <w:rsid w:val="00DE3FCF"/>
    <w:rsid w:val="00DF0C68"/>
    <w:rsid w:val="00E17B56"/>
    <w:rsid w:val="00E7108E"/>
    <w:rsid w:val="00EA7F69"/>
    <w:rsid w:val="00EB782B"/>
    <w:rsid w:val="00EE2FF3"/>
    <w:rsid w:val="00F00834"/>
    <w:rsid w:val="00F070D2"/>
    <w:rsid w:val="00F364C6"/>
    <w:rsid w:val="00F611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B880E"/>
  <w14:defaultImageDpi w14:val="300"/>
  <w15:docId w15:val="{A0E6A688-8509-4386-AFFC-35F20645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semiHidden/>
    <w:unhideWhenUsed/>
    <w:qFormat/>
    <w:rsid w:val="00D92EC9"/>
    <w:pPr>
      <w:keepNext/>
      <w:spacing w:before="40"/>
      <w:outlineLvl w:val="1"/>
    </w:pPr>
    <w:rPr>
      <w:rFonts w:ascii="Calibri Light" w:eastAsiaTheme="minorHAnsi" w:hAnsi="Calibri Light" w:cs="Times New Roman"/>
      <w:color w:val="2E74B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customStyle="1" w:styleId="Titolo2Carattere">
    <w:name w:val="Titolo 2 Carattere"/>
    <w:basedOn w:val="Carpredefinitoparagrafo"/>
    <w:link w:val="Titolo2"/>
    <w:uiPriority w:val="9"/>
    <w:semiHidden/>
    <w:rsid w:val="00D92EC9"/>
    <w:rPr>
      <w:rFonts w:ascii="Calibri Light" w:eastAsiaTheme="minorHAnsi" w:hAnsi="Calibri Light" w:cs="Times New Roman"/>
      <w:color w:val="2E74B5"/>
      <w:sz w:val="26"/>
      <w:szCs w:val="26"/>
      <w:lang w:eastAsia="en-US"/>
    </w:rPr>
  </w:style>
  <w:style w:type="character" w:styleId="Collegamentoipertestuale">
    <w:name w:val="Hyperlink"/>
    <w:basedOn w:val="Carpredefinitoparagrafo"/>
    <w:uiPriority w:val="99"/>
    <w:semiHidden/>
    <w:unhideWhenUsed/>
    <w:rsid w:val="00D92EC9"/>
    <w:rPr>
      <w:color w:val="0563C1"/>
      <w:u w:val="single"/>
    </w:rPr>
  </w:style>
  <w:style w:type="paragraph" w:styleId="NormaleWeb">
    <w:name w:val="Normal (Web)"/>
    <w:basedOn w:val="Normale"/>
    <w:uiPriority w:val="99"/>
    <w:semiHidden/>
    <w:unhideWhenUsed/>
    <w:rsid w:val="00D92EC9"/>
    <w:pPr>
      <w:spacing w:before="100" w:beforeAutospacing="1" w:after="100" w:afterAutospacing="1"/>
    </w:pPr>
    <w:rPr>
      <w:rFonts w:ascii="Times New Roman" w:eastAsiaTheme="minorHAnsi" w:hAnsi="Times New Roman" w:cs="Times New Roman"/>
    </w:rPr>
  </w:style>
  <w:style w:type="character" w:styleId="Enfasigrassetto">
    <w:name w:val="Strong"/>
    <w:basedOn w:val="Carpredefinitoparagrafo"/>
    <w:uiPriority w:val="22"/>
    <w:qFormat/>
    <w:rsid w:val="00D9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tadellascienza.i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isma.dieti.unina.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AB07F3AAEC64EA8018CAF17F35BCB"/>
        <w:category>
          <w:name w:val="Generale"/>
          <w:gallery w:val="placeholder"/>
        </w:category>
        <w:types>
          <w:type w:val="bbPlcHdr"/>
        </w:types>
        <w:behaviors>
          <w:behavior w:val="content"/>
        </w:behaviors>
        <w:guid w:val="{513E2CCE-7294-BA48-A242-9C77482201E4}"/>
      </w:docPartPr>
      <w:docPartBody>
        <w:p w:rsidR="004C2FEB" w:rsidRDefault="004C2FEB" w:rsidP="004C2FEB">
          <w:pPr>
            <w:pStyle w:val="5E5AB07F3AAEC64EA8018CAF17F35BCB"/>
          </w:pPr>
          <w:r>
            <w:t>[Digitare il titolo del documento]</w:t>
          </w:r>
        </w:p>
      </w:docPartBody>
    </w:docPart>
    <w:docPart>
      <w:docPartPr>
        <w:name w:val="8931AA600A01B7408B619194E85C709E"/>
        <w:category>
          <w:name w:val="Generale"/>
          <w:gallery w:val="placeholder"/>
        </w:category>
        <w:types>
          <w:type w:val="bbPlcHdr"/>
        </w:types>
        <w:behaviors>
          <w:behavior w:val="content"/>
        </w:behaviors>
        <w:guid w:val="{18ADE79F-53B7-6545-9078-DBADA77B5AC4}"/>
      </w:docPartPr>
      <w:docPartBody>
        <w:p w:rsidR="004C2FEB" w:rsidRDefault="004C2FEB" w:rsidP="004C2FEB">
          <w:pPr>
            <w:pStyle w:val="8931AA600A01B7408B619194E85C709E"/>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B"/>
    <w:rsid w:val="00021F4D"/>
    <w:rsid w:val="001868FE"/>
    <w:rsid w:val="001F737C"/>
    <w:rsid w:val="00243286"/>
    <w:rsid w:val="002A2105"/>
    <w:rsid w:val="00320121"/>
    <w:rsid w:val="003C1E36"/>
    <w:rsid w:val="004C2FEB"/>
    <w:rsid w:val="004C6F61"/>
    <w:rsid w:val="00850363"/>
    <w:rsid w:val="00861B61"/>
    <w:rsid w:val="008A677B"/>
    <w:rsid w:val="008B3F5C"/>
    <w:rsid w:val="00936B97"/>
    <w:rsid w:val="009D595F"/>
    <w:rsid w:val="009F1D8D"/>
    <w:rsid w:val="00A43594"/>
    <w:rsid w:val="00AA3CB6"/>
    <w:rsid w:val="00B031E0"/>
    <w:rsid w:val="00CA31D0"/>
    <w:rsid w:val="00D12897"/>
    <w:rsid w:val="00D36DCA"/>
    <w:rsid w:val="00DC40A4"/>
    <w:rsid w:val="00E019DD"/>
    <w:rsid w:val="00EE1CC8"/>
    <w:rsid w:val="00F132A3"/>
    <w:rsid w:val="00FD3AD3"/>
    <w:rsid w:val="00FD50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93EE-198F-4C44-8A95-2D6670FB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www.makerfairerome.eu</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www.makerfairerome.eu</dc:title>
  <dc:creator>Topolino</dc:creator>
  <cp:lastModifiedBy>Chiara Frattali</cp:lastModifiedBy>
  <cp:revision>2</cp:revision>
  <cp:lastPrinted>2019-07-08T08:26:00Z</cp:lastPrinted>
  <dcterms:created xsi:type="dcterms:W3CDTF">2019-07-23T09:57:00Z</dcterms:created>
  <dcterms:modified xsi:type="dcterms:W3CDTF">2019-07-23T09:57:00Z</dcterms:modified>
</cp:coreProperties>
</file>