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468"/>
      </w:tblGrid>
      <w:tr w:rsidR="00EA2AB8" w:rsidRPr="00C1464F" w14:paraId="5BAD0F5A" w14:textId="77777777" w:rsidTr="00967DB2">
        <w:tc>
          <w:tcPr>
            <w:tcW w:w="3528" w:type="dxa"/>
          </w:tcPr>
          <w:p w14:paraId="2B812677" w14:textId="53E411A8" w:rsidR="00EA2AB8" w:rsidRPr="00C1464F" w:rsidRDefault="00EA2AB8" w:rsidP="00EA2AB8">
            <w:pPr>
              <w:tabs>
                <w:tab w:val="right" w:pos="9360"/>
                <w:tab w:val="left" w:pos="10980"/>
                <w:tab w:val="left" w:pos="11880"/>
              </w:tabs>
              <w:autoSpaceDE w:val="0"/>
              <w:autoSpaceDN w:val="0"/>
              <w:adjustRightInd w:val="0"/>
              <w:ind w:right="32"/>
              <w:rPr>
                <w:rFonts w:ascii="Arial" w:hAnsi="Arial" w:cs="Arial"/>
                <w:b/>
                <w:iCs/>
                <w:color w:val="444492"/>
                <w:kern w:val="32"/>
                <w:lang w:val="it-IT" w:eastAsia="en-US"/>
              </w:rPr>
            </w:pPr>
            <w:r w:rsidRPr="00C1464F">
              <w:rPr>
                <w:rFonts w:ascii="Arial" w:hAnsi="Arial" w:cs="Arial"/>
                <w:b/>
                <w:iCs/>
                <w:noProof/>
                <w:color w:val="444492"/>
                <w:kern w:val="32"/>
                <w:lang w:val="it-IT" w:eastAsia="it-IT"/>
              </w:rPr>
              <w:drawing>
                <wp:inline distT="0" distB="0" distL="0" distR="0" wp14:anchorId="6F8637EA" wp14:editId="0B1BFCB4">
                  <wp:extent cx="1720850" cy="5095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OFI_empoweringLife_logo_H-RVB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9"/>
                          <a:stretch/>
                        </pic:blipFill>
                        <pic:spPr bwMode="auto">
                          <a:xfrm>
                            <a:off x="0" y="0"/>
                            <a:ext cx="1731129" cy="51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shd w:val="clear" w:color="auto" w:fill="auto"/>
          </w:tcPr>
          <w:p w14:paraId="1419C668" w14:textId="42A918CC" w:rsidR="00EA2AB8" w:rsidRPr="001B658C" w:rsidRDefault="0029534E" w:rsidP="00EA2AB8">
            <w:pPr>
              <w:tabs>
                <w:tab w:val="right" w:pos="9360"/>
                <w:tab w:val="left" w:pos="10980"/>
                <w:tab w:val="left" w:pos="11880"/>
              </w:tabs>
              <w:autoSpaceDE w:val="0"/>
              <w:autoSpaceDN w:val="0"/>
              <w:adjustRightInd w:val="0"/>
              <w:ind w:right="32"/>
              <w:jc w:val="right"/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</w:pPr>
            <w:r w:rsidRPr="001B658C"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  <w:t>Comunicato stampa</w:t>
            </w:r>
          </w:p>
          <w:p w14:paraId="233F45CB" w14:textId="4D654C3F" w:rsidR="007E1993" w:rsidRPr="001B658C" w:rsidRDefault="007E1993" w:rsidP="00EA2AB8">
            <w:pPr>
              <w:tabs>
                <w:tab w:val="right" w:pos="9360"/>
                <w:tab w:val="left" w:pos="10980"/>
                <w:tab w:val="left" w:pos="11880"/>
              </w:tabs>
              <w:autoSpaceDE w:val="0"/>
              <w:autoSpaceDN w:val="0"/>
              <w:adjustRightInd w:val="0"/>
              <w:ind w:right="32"/>
              <w:jc w:val="right"/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</w:pPr>
            <w:r w:rsidRPr="001B658C">
              <w:rPr>
                <w:rFonts w:ascii="Arial" w:hAnsi="Arial" w:cs="Arial"/>
                <w:b/>
                <w:color w:val="A6A6A6" w:themeColor="background1" w:themeShade="A6"/>
                <w:spacing w:val="26"/>
                <w:sz w:val="32"/>
                <w:szCs w:val="28"/>
                <w:lang w:val="it-IT"/>
              </w:rPr>
              <w:t>ITALIA</w:t>
            </w:r>
          </w:p>
          <w:p w14:paraId="14AD694B" w14:textId="495FBFA0" w:rsidR="00EA2AB8" w:rsidRPr="00C1464F" w:rsidRDefault="00EA2AB8" w:rsidP="00672E36">
            <w:pPr>
              <w:tabs>
                <w:tab w:val="left" w:pos="3348"/>
              </w:tabs>
              <w:jc w:val="right"/>
              <w:rPr>
                <w:rFonts w:ascii="Arial" w:hAnsi="Arial" w:cs="Arial"/>
                <w:b/>
                <w:iCs/>
                <w:color w:val="444492"/>
                <w:kern w:val="32"/>
                <w:lang w:val="it-IT" w:eastAsia="en-US"/>
              </w:rPr>
            </w:pPr>
            <w:r w:rsidRPr="00C1464F">
              <w:rPr>
                <w:rFonts w:ascii="Arial" w:hAnsi="Arial" w:cs="Arial"/>
                <w:color w:val="808080" w:themeColor="background1" w:themeShade="80"/>
                <w:lang w:val="it-IT"/>
              </w:rPr>
              <w:t xml:space="preserve">  </w:t>
            </w:r>
          </w:p>
        </w:tc>
      </w:tr>
    </w:tbl>
    <w:p w14:paraId="367B3EDF" w14:textId="0B598013" w:rsidR="00354906" w:rsidRPr="0078578C" w:rsidRDefault="00631C62" w:rsidP="00C1464F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</w:pPr>
      <w:proofErr w:type="spellStart"/>
      <w:r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>CapisciAMe</w:t>
      </w:r>
      <w:proofErr w:type="spellEnd"/>
      <w:r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 e Sedia Intelligente </w:t>
      </w:r>
      <w:r w:rsidR="00AB41C1"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br/>
      </w:r>
      <w:r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>conquistano il podio del</w:t>
      </w:r>
      <w:r w:rsidR="00314DB3"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la </w:t>
      </w:r>
      <w:r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>quinta</w:t>
      </w:r>
      <w:r w:rsidR="00C1464F" w:rsidRPr="0078578C">
        <w:rPr>
          <w:rFonts w:ascii="Arial" w:hAnsi="Arial" w:cs="Arial"/>
          <w:b/>
          <w:bCs/>
          <w:color w:val="525CA3"/>
          <w:sz w:val="32"/>
          <w:szCs w:val="32"/>
          <w:lang w:val="it-IT" w:eastAsia="fr-FR"/>
        </w:rPr>
        <w:t xml:space="preserve"> edizione di Make to Care</w:t>
      </w:r>
    </w:p>
    <w:p w14:paraId="77E35C82" w14:textId="77777777" w:rsidR="00314DB3" w:rsidRPr="0078578C" w:rsidRDefault="00314DB3" w:rsidP="00C1464F">
      <w:pPr>
        <w:shd w:val="clear" w:color="auto" w:fill="FFFFFF"/>
        <w:jc w:val="center"/>
        <w:outlineLvl w:val="1"/>
        <w:rPr>
          <w:rFonts w:ascii="Arial" w:hAnsi="Arial" w:cs="Arial"/>
          <w:bCs/>
          <w:i/>
          <w:color w:val="525CA3"/>
          <w:spacing w:val="-10"/>
          <w:sz w:val="18"/>
          <w:szCs w:val="18"/>
          <w:lang w:val="it-IT" w:eastAsia="fr-FR"/>
        </w:rPr>
      </w:pPr>
    </w:p>
    <w:p w14:paraId="1704C859" w14:textId="08747434" w:rsidR="00EB24E1" w:rsidRPr="0078578C" w:rsidRDefault="00EB24E1" w:rsidP="00EB24E1">
      <w:pPr>
        <w:shd w:val="clear" w:color="auto" w:fill="FFFFFF"/>
        <w:jc w:val="center"/>
        <w:outlineLvl w:val="1"/>
        <w:rPr>
          <w:rFonts w:ascii="Arial" w:hAnsi="Arial" w:cs="Arial"/>
          <w:sz w:val="22"/>
          <w:szCs w:val="22"/>
          <w:lang w:val="it-IT"/>
        </w:rPr>
      </w:pPr>
      <w:r w:rsidRPr="0078578C">
        <w:rPr>
          <w:rFonts w:ascii="Arial" w:hAnsi="Arial" w:cs="Arial"/>
          <w:bCs/>
          <w:i/>
          <w:color w:val="525CA3"/>
          <w:lang w:val="it-IT" w:eastAsia="fr-FR"/>
        </w:rPr>
        <w:t xml:space="preserve">Il contest di Sanofi incoraggia e supporta </w:t>
      </w:r>
      <w:r w:rsidR="00FD5911">
        <w:rPr>
          <w:rFonts w:ascii="Arial" w:hAnsi="Arial" w:cs="Arial"/>
          <w:bCs/>
          <w:i/>
          <w:color w:val="525CA3"/>
          <w:lang w:val="it-IT" w:eastAsia="fr-FR"/>
        </w:rPr>
        <w:t xml:space="preserve">la </w:t>
      </w:r>
      <w:proofErr w:type="spellStart"/>
      <w:r w:rsidR="00FD5911">
        <w:rPr>
          <w:rFonts w:ascii="Arial" w:hAnsi="Arial" w:cs="Arial"/>
          <w:bCs/>
          <w:i/>
          <w:color w:val="525CA3"/>
          <w:lang w:val="it-IT" w:eastAsia="fr-FR"/>
        </w:rPr>
        <w:t>patient</w:t>
      </w:r>
      <w:proofErr w:type="spellEnd"/>
      <w:r w:rsidR="00FD5911">
        <w:rPr>
          <w:rFonts w:ascii="Arial" w:hAnsi="Arial" w:cs="Arial"/>
          <w:bCs/>
          <w:i/>
          <w:color w:val="525CA3"/>
          <w:lang w:val="it-IT" w:eastAsia="fr-FR"/>
        </w:rPr>
        <w:t xml:space="preserve"> </w:t>
      </w:r>
      <w:proofErr w:type="spellStart"/>
      <w:r w:rsidR="00FD5911">
        <w:rPr>
          <w:rFonts w:ascii="Arial" w:hAnsi="Arial" w:cs="Arial"/>
          <w:bCs/>
          <w:i/>
          <w:color w:val="525CA3"/>
          <w:lang w:val="it-IT" w:eastAsia="fr-FR"/>
        </w:rPr>
        <w:t>innovation</w:t>
      </w:r>
      <w:proofErr w:type="spellEnd"/>
      <w:r w:rsidR="00FD5911">
        <w:rPr>
          <w:rFonts w:ascii="Arial" w:hAnsi="Arial" w:cs="Arial"/>
          <w:bCs/>
          <w:i/>
          <w:color w:val="525CA3"/>
          <w:lang w:val="it-IT" w:eastAsia="fr-FR"/>
        </w:rPr>
        <w:t xml:space="preserve"> e </w:t>
      </w:r>
      <w:r w:rsidR="00F30D0B">
        <w:rPr>
          <w:rFonts w:ascii="Arial" w:hAnsi="Arial" w:cs="Arial"/>
          <w:bCs/>
          <w:i/>
          <w:color w:val="525CA3"/>
          <w:lang w:val="it-IT" w:eastAsia="fr-FR"/>
        </w:rPr>
        <w:br/>
      </w:r>
      <w:r w:rsidRPr="0078578C">
        <w:rPr>
          <w:rFonts w:ascii="Arial" w:hAnsi="Arial" w:cs="Arial"/>
          <w:bCs/>
          <w:i/>
          <w:color w:val="525CA3"/>
          <w:lang w:val="it-IT" w:eastAsia="fr-FR"/>
        </w:rPr>
        <w:t xml:space="preserve">lo sviluppo di soluzioni innovative che rispondano alle esigenze </w:t>
      </w:r>
      <w:r w:rsidR="00F30D0B">
        <w:rPr>
          <w:rFonts w:ascii="Arial" w:hAnsi="Arial" w:cs="Arial"/>
          <w:bCs/>
          <w:i/>
          <w:color w:val="525CA3"/>
          <w:lang w:val="it-IT" w:eastAsia="fr-FR"/>
        </w:rPr>
        <w:br/>
      </w:r>
      <w:r w:rsidRPr="0078578C">
        <w:rPr>
          <w:rFonts w:ascii="Arial" w:hAnsi="Arial" w:cs="Arial"/>
          <w:bCs/>
          <w:i/>
          <w:color w:val="525CA3"/>
          <w:lang w:val="it-IT" w:eastAsia="fr-FR"/>
        </w:rPr>
        <w:t>delle persone che vivono con disabilità</w:t>
      </w:r>
      <w:r w:rsidR="0078578C">
        <w:rPr>
          <w:rFonts w:ascii="Arial" w:hAnsi="Arial" w:cs="Arial"/>
          <w:bCs/>
          <w:i/>
          <w:color w:val="525CA3"/>
          <w:lang w:val="it-IT" w:eastAsia="fr-FR"/>
        </w:rPr>
        <w:t xml:space="preserve"> </w:t>
      </w:r>
      <w:r w:rsidRPr="0078578C">
        <w:rPr>
          <w:rFonts w:ascii="Arial" w:hAnsi="Arial" w:cs="Arial"/>
          <w:bCs/>
          <w:i/>
          <w:color w:val="525CA3"/>
          <w:lang w:val="it-IT" w:eastAsia="fr-FR"/>
        </w:rPr>
        <w:t xml:space="preserve">e dei loro </w:t>
      </w:r>
      <w:proofErr w:type="spellStart"/>
      <w:r w:rsidRPr="0078578C">
        <w:rPr>
          <w:rFonts w:ascii="Arial" w:hAnsi="Arial" w:cs="Arial"/>
          <w:bCs/>
          <w:i/>
          <w:color w:val="525CA3"/>
          <w:lang w:val="it-IT" w:eastAsia="fr-FR"/>
        </w:rPr>
        <w:t>caregiver</w:t>
      </w:r>
      <w:proofErr w:type="spellEnd"/>
    </w:p>
    <w:p w14:paraId="1D53C0B0" w14:textId="77777777" w:rsidR="003C41B8" w:rsidRPr="00314DB3" w:rsidRDefault="003C41B8" w:rsidP="003C41B8">
      <w:pPr>
        <w:shd w:val="clear" w:color="auto" w:fill="FFFFFF"/>
        <w:jc w:val="center"/>
        <w:outlineLvl w:val="1"/>
        <w:rPr>
          <w:rFonts w:ascii="Arial" w:hAnsi="Arial" w:cs="Arial"/>
          <w:i/>
          <w:iCs/>
          <w:color w:val="444492"/>
          <w:kern w:val="32"/>
          <w:sz w:val="28"/>
          <w:szCs w:val="36"/>
          <w:lang w:val="it-IT" w:eastAsia="fr-FR"/>
        </w:rPr>
      </w:pPr>
    </w:p>
    <w:p w14:paraId="46B9683A" w14:textId="0D33DD01" w:rsidR="0078578C" w:rsidRPr="0078578C" w:rsidRDefault="000119BB" w:rsidP="0078578C">
      <w:pPr>
        <w:tabs>
          <w:tab w:val="left" w:pos="7434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267397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 xml:space="preserve">Milano, </w:t>
      </w:r>
      <w:r w:rsidR="00C63B98" w:rsidRPr="00267397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>11</w:t>
      </w:r>
      <w:r w:rsidR="003924C0" w:rsidRPr="00267397">
        <w:rPr>
          <w:rFonts w:ascii="Arial" w:hAnsi="Arial" w:cs="Arial"/>
          <w:b/>
          <w:bCs/>
          <w:color w:val="525CA3"/>
          <w:sz w:val="22"/>
          <w:szCs w:val="22"/>
          <w:lang w:val="it-IT" w:eastAsia="fr-FR"/>
        </w:rPr>
        <w:t xml:space="preserve"> dicembre 2020</w:t>
      </w:r>
      <w:r w:rsidRPr="00267397">
        <w:rPr>
          <w:rFonts w:ascii="Arial" w:hAnsi="Arial" w:cs="Arial"/>
          <w:i/>
          <w:kern w:val="22"/>
          <w:sz w:val="22"/>
          <w:szCs w:val="22"/>
          <w:lang w:val="it-IT"/>
        </w:rPr>
        <w:t xml:space="preserve"> </w:t>
      </w:r>
      <w:r w:rsidR="00C1464F" w:rsidRPr="00267397">
        <w:rPr>
          <w:rFonts w:ascii="Arial" w:hAnsi="Arial" w:cs="Arial"/>
          <w:i/>
          <w:kern w:val="22"/>
          <w:sz w:val="22"/>
          <w:szCs w:val="22"/>
          <w:lang w:val="it-IT"/>
        </w:rPr>
        <w:t>–</w:t>
      </w:r>
      <w:r w:rsidR="0078578C">
        <w:rPr>
          <w:rFonts w:ascii="Arial" w:hAnsi="Arial" w:cs="Arial"/>
          <w:iCs/>
          <w:kern w:val="22"/>
          <w:sz w:val="22"/>
          <w:szCs w:val="22"/>
          <w:lang w:val="it-IT"/>
        </w:rPr>
        <w:t xml:space="preserve"> Sono stati proclamati ieri sera, in collegamento con la </w:t>
      </w:r>
      <w:r w:rsidR="0078578C" w:rsidRPr="00267397">
        <w:rPr>
          <w:rFonts w:ascii="Arial" w:hAnsi="Arial" w:cs="Arial"/>
          <w:sz w:val="22"/>
          <w:szCs w:val="22"/>
          <w:lang w:val="it-IT"/>
        </w:rPr>
        <w:t xml:space="preserve">Opening </w:t>
      </w:r>
      <w:r w:rsidR="0078578C">
        <w:rPr>
          <w:rFonts w:ascii="Arial" w:hAnsi="Arial" w:cs="Arial"/>
          <w:sz w:val="22"/>
          <w:szCs w:val="22"/>
          <w:lang w:val="it-IT"/>
        </w:rPr>
        <w:t>C</w:t>
      </w:r>
      <w:r w:rsidR="0078578C" w:rsidRPr="00267397">
        <w:rPr>
          <w:rFonts w:ascii="Arial" w:hAnsi="Arial" w:cs="Arial"/>
          <w:sz w:val="22"/>
          <w:szCs w:val="22"/>
          <w:lang w:val="it-IT"/>
        </w:rPr>
        <w:t xml:space="preserve">onference di </w:t>
      </w:r>
      <w:r w:rsidR="007B7318" w:rsidRPr="00267397">
        <w:rPr>
          <w:rFonts w:ascii="Arial" w:hAnsi="Arial" w:cs="Arial"/>
          <w:sz w:val="22"/>
          <w:szCs w:val="22"/>
          <w:lang w:val="it-IT"/>
        </w:rPr>
        <w:t xml:space="preserve">Maker </w:t>
      </w:r>
      <w:proofErr w:type="spellStart"/>
      <w:r w:rsidR="007B7318" w:rsidRPr="00267397">
        <w:rPr>
          <w:rFonts w:ascii="Arial" w:hAnsi="Arial" w:cs="Arial"/>
          <w:sz w:val="22"/>
          <w:szCs w:val="22"/>
          <w:lang w:val="it-IT"/>
        </w:rPr>
        <w:t>Faire</w:t>
      </w:r>
      <w:proofErr w:type="spellEnd"/>
      <w:r w:rsidR="007B7318" w:rsidRPr="00267397">
        <w:rPr>
          <w:rFonts w:ascii="Arial" w:hAnsi="Arial" w:cs="Arial"/>
          <w:sz w:val="22"/>
          <w:szCs w:val="22"/>
          <w:lang w:val="it-IT"/>
        </w:rPr>
        <w:t xml:space="preserve"> Rome 2020 – The </w:t>
      </w:r>
      <w:proofErr w:type="spellStart"/>
      <w:r w:rsidR="007B7318" w:rsidRPr="00267397">
        <w:rPr>
          <w:rFonts w:ascii="Arial" w:hAnsi="Arial" w:cs="Arial"/>
          <w:sz w:val="22"/>
          <w:szCs w:val="22"/>
          <w:lang w:val="it-IT"/>
        </w:rPr>
        <w:t>European</w:t>
      </w:r>
      <w:proofErr w:type="spellEnd"/>
      <w:r w:rsidR="007B7318" w:rsidRPr="00267397">
        <w:rPr>
          <w:rFonts w:ascii="Arial" w:hAnsi="Arial" w:cs="Arial"/>
          <w:sz w:val="22"/>
          <w:szCs w:val="22"/>
          <w:lang w:val="it-IT"/>
        </w:rPr>
        <w:t xml:space="preserve"> Edition</w:t>
      </w:r>
      <w:r w:rsidR="007B7318">
        <w:rPr>
          <w:rFonts w:ascii="Arial" w:hAnsi="Arial" w:cs="Arial"/>
          <w:sz w:val="22"/>
          <w:szCs w:val="22"/>
          <w:lang w:val="it-IT"/>
        </w:rPr>
        <w:t xml:space="preserve">, </w:t>
      </w:r>
      <w:r w:rsidR="0078578C">
        <w:rPr>
          <w:rFonts w:ascii="Arial" w:hAnsi="Arial" w:cs="Arial"/>
          <w:sz w:val="22"/>
          <w:szCs w:val="22"/>
          <w:lang w:val="it-IT"/>
        </w:rPr>
        <w:t xml:space="preserve">i due vincitori di Make to Care, il contest di Sanofi che </w:t>
      </w:r>
      <w:r w:rsidR="0078578C" w:rsidRPr="00267397">
        <w:rPr>
          <w:rFonts w:ascii="Arial" w:hAnsi="Arial" w:cs="Arial"/>
          <w:sz w:val="22"/>
          <w:szCs w:val="22"/>
          <w:lang w:val="it-IT"/>
        </w:rPr>
        <w:t>da cinque anni incoraggia, premia e supporta soluzioni innovative che sfidano la disabilità.</w:t>
      </w:r>
      <w:r w:rsidR="0078578C">
        <w:rPr>
          <w:rFonts w:ascii="Arial" w:hAnsi="Arial" w:cs="Arial"/>
          <w:sz w:val="22"/>
          <w:szCs w:val="22"/>
          <w:lang w:val="it-IT"/>
        </w:rPr>
        <w:t xml:space="preserve"> Sono </w:t>
      </w:r>
      <w:proofErr w:type="spellStart"/>
      <w:r w:rsidR="0078578C" w:rsidRPr="00267397">
        <w:rPr>
          <w:rFonts w:ascii="Arial" w:hAnsi="Arial" w:cs="Arial"/>
          <w:b/>
          <w:bCs/>
          <w:sz w:val="22"/>
          <w:szCs w:val="22"/>
          <w:lang w:val="it-IT"/>
        </w:rPr>
        <w:t>CapisciAMe</w:t>
      </w:r>
      <w:proofErr w:type="spellEnd"/>
      <w:r w:rsidR="0078578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78578C">
        <w:rPr>
          <w:rFonts w:ascii="Arial" w:hAnsi="Arial" w:cs="Arial"/>
          <w:sz w:val="22"/>
          <w:szCs w:val="22"/>
          <w:lang w:val="it-IT"/>
        </w:rPr>
        <w:t xml:space="preserve">del giovane ingegnere messinese </w:t>
      </w:r>
      <w:r w:rsidR="0078578C" w:rsidRPr="00267397">
        <w:rPr>
          <w:rFonts w:ascii="Arial" w:hAnsi="Arial" w:cs="Arial"/>
          <w:sz w:val="22"/>
          <w:szCs w:val="22"/>
          <w:lang w:val="it-IT"/>
        </w:rPr>
        <w:t xml:space="preserve">Davide </w:t>
      </w:r>
      <w:proofErr w:type="spellStart"/>
      <w:r w:rsidR="0078578C" w:rsidRPr="00267397">
        <w:rPr>
          <w:rFonts w:ascii="Arial" w:hAnsi="Arial" w:cs="Arial"/>
          <w:sz w:val="22"/>
          <w:szCs w:val="22"/>
          <w:lang w:val="it-IT"/>
        </w:rPr>
        <w:t>Mulfari</w:t>
      </w:r>
      <w:proofErr w:type="spellEnd"/>
      <w:r w:rsidR="0078578C">
        <w:rPr>
          <w:rFonts w:ascii="Arial" w:hAnsi="Arial" w:cs="Arial"/>
          <w:sz w:val="22"/>
          <w:szCs w:val="22"/>
          <w:lang w:val="it-IT"/>
        </w:rPr>
        <w:t xml:space="preserve">, neo-dottorato presso l’Università di Pisa, e </w:t>
      </w:r>
      <w:r w:rsidR="0078578C" w:rsidRPr="00267397">
        <w:rPr>
          <w:rFonts w:ascii="Arial" w:hAnsi="Arial" w:cs="Arial"/>
          <w:b/>
          <w:bCs/>
          <w:sz w:val="22"/>
          <w:szCs w:val="22"/>
          <w:lang w:val="it-IT"/>
        </w:rPr>
        <w:t>Sedia Intelligente</w:t>
      </w:r>
      <w:r w:rsidR="0078578C">
        <w:rPr>
          <w:rFonts w:ascii="Arial" w:hAnsi="Arial" w:cs="Arial"/>
          <w:sz w:val="22"/>
          <w:szCs w:val="22"/>
          <w:lang w:val="it-IT"/>
        </w:rPr>
        <w:t xml:space="preserve">, </w:t>
      </w:r>
      <w:r w:rsidR="001B658C">
        <w:rPr>
          <w:rFonts w:ascii="Arial" w:hAnsi="Arial" w:cs="Arial"/>
          <w:sz w:val="22"/>
          <w:szCs w:val="22"/>
          <w:lang w:val="it-IT"/>
        </w:rPr>
        <w:t>progettata</w:t>
      </w:r>
      <w:r w:rsidR="0078578C">
        <w:rPr>
          <w:rFonts w:ascii="Arial" w:hAnsi="Arial" w:cs="Arial"/>
          <w:sz w:val="22"/>
          <w:szCs w:val="22"/>
          <w:lang w:val="it-IT"/>
        </w:rPr>
        <w:t xml:space="preserve"> </w:t>
      </w:r>
      <w:r w:rsidR="0078578C" w:rsidRPr="0078578C">
        <w:rPr>
          <w:rFonts w:ascii="Arial" w:hAnsi="Arial" w:cs="Arial"/>
          <w:sz w:val="22"/>
          <w:szCs w:val="22"/>
          <w:lang w:val="it-IT"/>
        </w:rPr>
        <w:t>da</w:t>
      </w:r>
      <w:r w:rsidR="0078578C">
        <w:rPr>
          <w:rFonts w:ascii="Arial" w:hAnsi="Arial" w:cs="Arial"/>
          <w:sz w:val="22"/>
          <w:szCs w:val="22"/>
          <w:lang w:val="it-IT"/>
        </w:rPr>
        <w:t xml:space="preserve"> </w:t>
      </w:r>
      <w:r w:rsidR="0078578C" w:rsidRPr="0078578C">
        <w:rPr>
          <w:rFonts w:ascii="Arial" w:hAnsi="Arial" w:cs="Arial"/>
          <w:sz w:val="22"/>
          <w:szCs w:val="22"/>
          <w:lang w:val="it-IT"/>
        </w:rPr>
        <w:t>Dario Dongo</w:t>
      </w:r>
      <w:r w:rsidR="0078578C">
        <w:rPr>
          <w:rFonts w:ascii="Arial" w:hAnsi="Arial" w:cs="Arial"/>
          <w:sz w:val="22"/>
          <w:szCs w:val="22"/>
          <w:lang w:val="it-IT"/>
        </w:rPr>
        <w:t xml:space="preserve">, avvocato e giornalista genovese, presidente di </w:t>
      </w:r>
      <w:r w:rsidR="0078578C" w:rsidRPr="0078578C">
        <w:rPr>
          <w:rFonts w:ascii="Arial" w:hAnsi="Arial" w:cs="Arial"/>
          <w:sz w:val="22"/>
          <w:szCs w:val="22"/>
          <w:lang w:val="it-IT"/>
        </w:rPr>
        <w:t>Égalité Onlus</w:t>
      </w:r>
      <w:r w:rsidR="001B658C">
        <w:rPr>
          <w:rFonts w:ascii="Arial" w:hAnsi="Arial" w:cs="Arial"/>
          <w:sz w:val="22"/>
          <w:szCs w:val="22"/>
          <w:lang w:val="it-IT"/>
        </w:rPr>
        <w:t>.</w:t>
      </w:r>
      <w:bookmarkStart w:id="0" w:name="_GoBack"/>
      <w:bookmarkEnd w:id="0"/>
    </w:p>
    <w:p w14:paraId="7EDCC60A" w14:textId="03930736" w:rsidR="007B7318" w:rsidRDefault="003924C0" w:rsidP="0078578C">
      <w:pPr>
        <w:tabs>
          <w:tab w:val="left" w:pos="7434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267397">
        <w:rPr>
          <w:rFonts w:ascii="Arial" w:hAnsi="Arial" w:cs="Arial"/>
          <w:b/>
          <w:bCs/>
          <w:sz w:val="22"/>
          <w:szCs w:val="22"/>
          <w:lang w:val="it-IT"/>
        </w:rPr>
        <w:t>CapisciAMe</w:t>
      </w:r>
      <w:proofErr w:type="spellEnd"/>
      <w:r w:rsidRPr="00267397">
        <w:rPr>
          <w:rFonts w:ascii="Arial" w:hAnsi="Arial" w:cs="Arial"/>
          <w:sz w:val="22"/>
          <w:szCs w:val="22"/>
          <w:lang w:val="it-IT"/>
        </w:rPr>
        <w:t xml:space="preserve"> è </w:t>
      </w:r>
      <w:r w:rsidR="007B7318">
        <w:rPr>
          <w:rFonts w:ascii="Arial" w:hAnsi="Arial" w:cs="Arial"/>
          <w:sz w:val="22"/>
          <w:szCs w:val="22"/>
          <w:lang w:val="it-IT"/>
        </w:rPr>
        <w:t xml:space="preserve">una 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app che aiuta </w:t>
      </w:r>
      <w:r w:rsidR="00267397" w:rsidRPr="00267397">
        <w:rPr>
          <w:rFonts w:ascii="Arial" w:hAnsi="Arial" w:cs="Arial"/>
          <w:sz w:val="22"/>
          <w:szCs w:val="22"/>
          <w:lang w:val="it-IT"/>
        </w:rPr>
        <w:t>le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persone con </w:t>
      </w:r>
      <w:r w:rsidR="00267397" w:rsidRPr="00267397">
        <w:rPr>
          <w:rFonts w:ascii="Arial" w:hAnsi="Arial" w:cs="Arial"/>
          <w:sz w:val="22"/>
          <w:szCs w:val="22"/>
          <w:lang w:val="it-IT"/>
        </w:rPr>
        <w:t xml:space="preserve">disartria, un disturbo del linguaggio spesso associato a tetraparesi e altre tipologie di disturbi degenerativi, a interagire con i </w:t>
      </w:r>
      <w:proofErr w:type="spellStart"/>
      <w:r w:rsidR="00267397" w:rsidRPr="00267397">
        <w:rPr>
          <w:rFonts w:ascii="Arial" w:hAnsi="Arial" w:cs="Arial"/>
          <w:sz w:val="22"/>
          <w:szCs w:val="22"/>
          <w:lang w:val="it-IT"/>
        </w:rPr>
        <w:t>virtual</w:t>
      </w:r>
      <w:proofErr w:type="spellEnd"/>
      <w:r w:rsidR="00267397"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67397" w:rsidRPr="00267397">
        <w:rPr>
          <w:rFonts w:ascii="Arial" w:hAnsi="Arial" w:cs="Arial"/>
          <w:sz w:val="22"/>
          <w:szCs w:val="22"/>
          <w:lang w:val="it-IT"/>
        </w:rPr>
        <w:t>assistant</w:t>
      </w:r>
      <w:proofErr w:type="spellEnd"/>
      <w:r w:rsidR="00267397" w:rsidRPr="00267397">
        <w:rPr>
          <w:rFonts w:ascii="Arial" w:hAnsi="Arial" w:cs="Arial"/>
          <w:sz w:val="22"/>
          <w:szCs w:val="22"/>
          <w:lang w:val="it-IT"/>
        </w:rPr>
        <w:t xml:space="preserve"> e i sistemi di riconoscimento vocale, così importanti e utili per chi ha </w:t>
      </w:r>
      <w:r w:rsidR="00267397">
        <w:rPr>
          <w:rFonts w:ascii="Arial" w:hAnsi="Arial" w:cs="Arial"/>
          <w:sz w:val="22"/>
          <w:szCs w:val="22"/>
          <w:lang w:val="it-IT"/>
        </w:rPr>
        <w:t xml:space="preserve">disturbi del linguaggio e </w:t>
      </w:r>
      <w:r w:rsidR="00267397" w:rsidRPr="00267397">
        <w:rPr>
          <w:rFonts w:ascii="Arial" w:hAnsi="Arial" w:cs="Arial"/>
          <w:sz w:val="22"/>
          <w:szCs w:val="22"/>
          <w:lang w:val="it-IT"/>
        </w:rPr>
        <w:t>disabilità motorie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. </w:t>
      </w:r>
      <w:r w:rsidR="00D83E95" w:rsidRPr="00267397">
        <w:rPr>
          <w:rFonts w:ascii="Arial" w:hAnsi="Arial" w:cs="Arial"/>
          <w:sz w:val="22"/>
          <w:szCs w:val="22"/>
          <w:lang w:val="it-IT"/>
        </w:rPr>
        <w:t>D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isponibile gratuitamente su </w:t>
      </w:r>
      <w:r w:rsidR="00267397" w:rsidRPr="00267397">
        <w:rPr>
          <w:rFonts w:ascii="Arial" w:hAnsi="Arial" w:cs="Arial"/>
          <w:sz w:val="22"/>
          <w:szCs w:val="22"/>
          <w:lang w:val="it-IT"/>
        </w:rPr>
        <w:t xml:space="preserve">Google Play </w:t>
      </w:r>
      <w:r w:rsidRPr="00267397">
        <w:rPr>
          <w:rFonts w:ascii="Arial" w:hAnsi="Arial" w:cs="Arial"/>
          <w:sz w:val="22"/>
          <w:szCs w:val="22"/>
          <w:lang w:val="it-IT"/>
        </w:rPr>
        <w:t>store</w:t>
      </w:r>
      <w:r w:rsidR="001A34A3">
        <w:rPr>
          <w:rFonts w:ascii="Arial" w:hAnsi="Arial" w:cs="Arial"/>
          <w:sz w:val="22"/>
          <w:szCs w:val="22"/>
          <w:lang w:val="it-IT"/>
        </w:rPr>
        <w:t>,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r w:rsidR="007B7318">
        <w:rPr>
          <w:rFonts w:ascii="Arial" w:hAnsi="Arial" w:cs="Arial"/>
          <w:sz w:val="22"/>
          <w:szCs w:val="22"/>
          <w:lang w:val="it-IT"/>
        </w:rPr>
        <w:t>ha l’obiettivo di</w:t>
      </w:r>
      <w:r w:rsidR="00C63B98"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r w:rsidR="007B7318">
        <w:rPr>
          <w:rFonts w:ascii="Arial" w:hAnsi="Arial" w:cs="Arial"/>
          <w:sz w:val="22"/>
          <w:szCs w:val="22"/>
          <w:lang w:val="it-IT"/>
        </w:rPr>
        <w:t>raccogliere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r w:rsidR="001A34A3">
        <w:rPr>
          <w:rFonts w:ascii="Arial" w:hAnsi="Arial" w:cs="Arial"/>
          <w:sz w:val="22"/>
          <w:szCs w:val="22"/>
          <w:lang w:val="it-IT"/>
        </w:rPr>
        <w:t>le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voci di persone con disartria e altre </w:t>
      </w:r>
      <w:r w:rsidR="00C63B98" w:rsidRPr="00267397">
        <w:rPr>
          <w:rFonts w:ascii="Arial" w:hAnsi="Arial" w:cs="Arial"/>
          <w:sz w:val="22"/>
          <w:szCs w:val="22"/>
          <w:lang w:val="it-IT"/>
        </w:rPr>
        <w:t xml:space="preserve">forme di </w:t>
      </w:r>
      <w:r w:rsidRPr="00267397">
        <w:rPr>
          <w:rFonts w:ascii="Arial" w:hAnsi="Arial" w:cs="Arial"/>
          <w:sz w:val="22"/>
          <w:szCs w:val="22"/>
          <w:lang w:val="it-IT"/>
        </w:rPr>
        <w:t>disabilità del linguaggio</w:t>
      </w:r>
      <w:r w:rsidR="001A34A3">
        <w:rPr>
          <w:rFonts w:ascii="Arial" w:hAnsi="Arial" w:cs="Arial"/>
          <w:sz w:val="22"/>
          <w:szCs w:val="22"/>
          <w:lang w:val="it-IT"/>
        </w:rPr>
        <w:t xml:space="preserve"> per “allenare” i </w:t>
      </w:r>
      <w:proofErr w:type="spellStart"/>
      <w:r w:rsidR="001A34A3">
        <w:rPr>
          <w:rFonts w:ascii="Arial" w:hAnsi="Arial" w:cs="Arial"/>
          <w:sz w:val="22"/>
          <w:szCs w:val="22"/>
          <w:lang w:val="it-IT"/>
        </w:rPr>
        <w:t>virtual</w:t>
      </w:r>
      <w:proofErr w:type="spellEnd"/>
      <w:r w:rsidR="001A34A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A34A3">
        <w:rPr>
          <w:rFonts w:ascii="Arial" w:hAnsi="Arial" w:cs="Arial"/>
          <w:sz w:val="22"/>
          <w:szCs w:val="22"/>
          <w:lang w:val="it-IT"/>
        </w:rPr>
        <w:t>assistant</w:t>
      </w:r>
      <w:proofErr w:type="spellEnd"/>
      <w:r w:rsidR="001A34A3">
        <w:rPr>
          <w:rFonts w:ascii="Arial" w:hAnsi="Arial" w:cs="Arial"/>
          <w:sz w:val="22"/>
          <w:szCs w:val="22"/>
          <w:lang w:val="it-IT"/>
        </w:rPr>
        <w:t xml:space="preserve"> a riconoscere il loro parlato</w:t>
      </w:r>
      <w:r w:rsidRPr="00267397">
        <w:rPr>
          <w:rFonts w:ascii="Arial" w:hAnsi="Arial" w:cs="Arial"/>
          <w:sz w:val="22"/>
          <w:szCs w:val="22"/>
          <w:lang w:val="it-IT"/>
        </w:rPr>
        <w:t>.</w:t>
      </w:r>
      <w:r w:rsidR="00267397" w:rsidRPr="00267397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29EFE69" w14:textId="7769889B" w:rsidR="00590453" w:rsidRPr="00267397" w:rsidRDefault="003924C0" w:rsidP="0078578C">
      <w:pPr>
        <w:tabs>
          <w:tab w:val="left" w:pos="7434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267397">
        <w:rPr>
          <w:rFonts w:ascii="Arial" w:hAnsi="Arial" w:cs="Arial"/>
          <w:sz w:val="22"/>
          <w:szCs w:val="22"/>
          <w:lang w:val="it-IT"/>
        </w:rPr>
        <w:t>Leggera e gestibile con una sola mano, confortevole</w:t>
      </w:r>
      <w:r w:rsidR="00DC2B0B" w:rsidRPr="00267397">
        <w:rPr>
          <w:rFonts w:ascii="Arial" w:hAnsi="Arial" w:cs="Arial"/>
          <w:sz w:val="22"/>
          <w:szCs w:val="22"/>
          <w:lang w:val="it-IT"/>
        </w:rPr>
        <w:t xml:space="preserve"> e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ammortizzata</w:t>
      </w:r>
      <w:r w:rsidR="00D83E95" w:rsidRPr="00267397">
        <w:rPr>
          <w:rFonts w:ascii="Arial" w:hAnsi="Arial" w:cs="Arial"/>
          <w:sz w:val="22"/>
          <w:szCs w:val="22"/>
          <w:lang w:val="it-IT"/>
        </w:rPr>
        <w:t>,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r w:rsidRPr="00267397">
        <w:rPr>
          <w:rFonts w:ascii="Arial" w:hAnsi="Arial" w:cs="Arial"/>
          <w:b/>
          <w:bCs/>
          <w:sz w:val="22"/>
          <w:szCs w:val="22"/>
          <w:lang w:val="it-IT"/>
        </w:rPr>
        <w:t>Sedia Intelligente</w:t>
      </w:r>
      <w:r w:rsidR="00D83E95" w:rsidRPr="00267397">
        <w:rPr>
          <w:rFonts w:ascii="Arial" w:hAnsi="Arial" w:cs="Arial"/>
          <w:sz w:val="22"/>
          <w:szCs w:val="22"/>
          <w:lang w:val="it-IT"/>
        </w:rPr>
        <w:t xml:space="preserve"> è </w:t>
      </w:r>
      <w:r w:rsidR="007B7318">
        <w:rPr>
          <w:rFonts w:ascii="Arial" w:hAnsi="Arial" w:cs="Arial"/>
          <w:sz w:val="22"/>
          <w:szCs w:val="22"/>
          <w:lang w:val="it-IT"/>
        </w:rPr>
        <w:t>molto più di una c</w:t>
      </w:r>
      <w:r w:rsidR="00C63B98" w:rsidRPr="00267397">
        <w:rPr>
          <w:rFonts w:ascii="Arial" w:hAnsi="Arial" w:cs="Arial"/>
          <w:sz w:val="22"/>
          <w:szCs w:val="22"/>
          <w:lang w:val="it-IT"/>
        </w:rPr>
        <w:t xml:space="preserve">lassica </w:t>
      </w:r>
      <w:r w:rsidRPr="00267397">
        <w:rPr>
          <w:rFonts w:ascii="Arial" w:hAnsi="Arial" w:cs="Arial"/>
          <w:sz w:val="22"/>
          <w:szCs w:val="22"/>
          <w:lang w:val="it-IT"/>
        </w:rPr>
        <w:t>sedia a rotelle</w:t>
      </w:r>
      <w:r w:rsidR="007B7318">
        <w:rPr>
          <w:rFonts w:ascii="Arial" w:hAnsi="Arial" w:cs="Arial"/>
          <w:sz w:val="22"/>
          <w:szCs w:val="22"/>
          <w:lang w:val="it-IT"/>
        </w:rPr>
        <w:t>: con semplici manovre si trasforma</w:t>
      </w:r>
      <w:r w:rsidRPr="00267397">
        <w:rPr>
          <w:rFonts w:ascii="Arial" w:hAnsi="Arial" w:cs="Arial"/>
          <w:sz w:val="22"/>
          <w:szCs w:val="22"/>
          <w:lang w:val="it-IT"/>
        </w:rPr>
        <w:t xml:space="preserve"> in un ‘triciclo elettrico’ </w:t>
      </w:r>
      <w:r w:rsidR="00D83E95" w:rsidRPr="00267397">
        <w:rPr>
          <w:rFonts w:ascii="Arial" w:hAnsi="Arial" w:cs="Arial"/>
          <w:sz w:val="22"/>
          <w:szCs w:val="22"/>
          <w:lang w:val="it-IT"/>
        </w:rPr>
        <w:t>per muoversi agilmente in spazi chiusi o aperti</w:t>
      </w:r>
      <w:r w:rsidR="007B7318" w:rsidRPr="007B7318">
        <w:rPr>
          <w:rFonts w:ascii="Arial" w:hAnsi="Arial" w:cs="Arial"/>
          <w:sz w:val="22"/>
          <w:szCs w:val="22"/>
          <w:lang w:val="it-IT"/>
        </w:rPr>
        <w:t>, senza bisogno di ricorrere ad auto e mezzi pubblici per ogni spostamento</w:t>
      </w:r>
      <w:r w:rsidR="008C46F1" w:rsidRPr="00267397">
        <w:rPr>
          <w:rFonts w:ascii="Arial" w:hAnsi="Arial" w:cs="Arial"/>
          <w:sz w:val="22"/>
          <w:szCs w:val="22"/>
          <w:lang w:val="it-IT"/>
        </w:rPr>
        <w:t xml:space="preserve">. </w:t>
      </w:r>
      <w:r w:rsidR="007B7318">
        <w:rPr>
          <w:rFonts w:ascii="Arial" w:hAnsi="Arial" w:cs="Arial"/>
          <w:sz w:val="22"/>
          <w:szCs w:val="22"/>
          <w:lang w:val="it-IT"/>
        </w:rPr>
        <w:t>I</w:t>
      </w:r>
      <w:r w:rsidR="007B7318" w:rsidRPr="007B7318">
        <w:rPr>
          <w:rFonts w:ascii="Arial" w:hAnsi="Arial" w:cs="Arial"/>
          <w:sz w:val="22"/>
          <w:szCs w:val="22"/>
          <w:lang w:val="it-IT"/>
        </w:rPr>
        <w:t>deat</w:t>
      </w:r>
      <w:r w:rsidR="007B7318">
        <w:rPr>
          <w:rFonts w:ascii="Arial" w:hAnsi="Arial" w:cs="Arial"/>
          <w:sz w:val="22"/>
          <w:szCs w:val="22"/>
          <w:lang w:val="it-IT"/>
        </w:rPr>
        <w:t>a</w:t>
      </w:r>
      <w:r w:rsidR="007B7318" w:rsidRPr="007B7318">
        <w:rPr>
          <w:rFonts w:ascii="Arial" w:hAnsi="Arial" w:cs="Arial"/>
          <w:sz w:val="22"/>
          <w:szCs w:val="22"/>
          <w:lang w:val="it-IT"/>
        </w:rPr>
        <w:t xml:space="preserve"> e sviluppat</w:t>
      </w:r>
      <w:r w:rsidR="007B7318">
        <w:rPr>
          <w:rFonts w:ascii="Arial" w:hAnsi="Arial" w:cs="Arial"/>
          <w:sz w:val="22"/>
          <w:szCs w:val="22"/>
          <w:lang w:val="it-IT"/>
        </w:rPr>
        <w:t>a</w:t>
      </w:r>
      <w:r w:rsidR="007B7318" w:rsidRPr="007B7318">
        <w:rPr>
          <w:rFonts w:ascii="Arial" w:hAnsi="Arial" w:cs="Arial"/>
          <w:sz w:val="22"/>
          <w:szCs w:val="22"/>
          <w:lang w:val="it-IT"/>
        </w:rPr>
        <w:t xml:space="preserve"> da un gruppo di amici con varie forme di disabilità motoria e </w:t>
      </w:r>
      <w:r w:rsidR="007B7318">
        <w:rPr>
          <w:rFonts w:ascii="Arial" w:hAnsi="Arial" w:cs="Arial"/>
          <w:sz w:val="22"/>
          <w:szCs w:val="22"/>
          <w:lang w:val="it-IT"/>
        </w:rPr>
        <w:t>realizzata</w:t>
      </w:r>
      <w:r w:rsidR="007B7318" w:rsidRPr="007B7318">
        <w:rPr>
          <w:rFonts w:ascii="Arial" w:hAnsi="Arial" w:cs="Arial"/>
          <w:sz w:val="22"/>
          <w:szCs w:val="22"/>
          <w:lang w:val="it-IT"/>
        </w:rPr>
        <w:t xml:space="preserve"> da esperti di bici elettriche e motocicli</w:t>
      </w:r>
      <w:r w:rsidR="007B7318">
        <w:rPr>
          <w:rFonts w:ascii="Arial" w:hAnsi="Arial" w:cs="Arial"/>
          <w:sz w:val="22"/>
          <w:szCs w:val="22"/>
          <w:lang w:val="it-IT"/>
        </w:rPr>
        <w:t>, ha una</w:t>
      </w:r>
      <w:r w:rsidR="00D83E95" w:rsidRPr="00267397">
        <w:rPr>
          <w:rFonts w:ascii="Arial" w:hAnsi="Arial" w:cs="Arial"/>
          <w:sz w:val="22"/>
          <w:szCs w:val="22"/>
          <w:lang w:val="it-IT"/>
        </w:rPr>
        <w:t xml:space="preserve"> seduta </w:t>
      </w:r>
      <w:r w:rsidR="008C46F1" w:rsidRPr="00267397">
        <w:rPr>
          <w:rFonts w:ascii="Arial" w:hAnsi="Arial" w:cs="Arial"/>
          <w:sz w:val="22"/>
          <w:szCs w:val="22"/>
          <w:lang w:val="it-IT"/>
        </w:rPr>
        <w:t xml:space="preserve">regolabile in altezza </w:t>
      </w:r>
      <w:r w:rsidR="007B7318">
        <w:rPr>
          <w:rFonts w:ascii="Arial" w:hAnsi="Arial" w:cs="Arial"/>
          <w:sz w:val="22"/>
          <w:szCs w:val="22"/>
          <w:lang w:val="it-IT"/>
        </w:rPr>
        <w:t xml:space="preserve">che </w:t>
      </w:r>
      <w:r w:rsidR="008C46F1" w:rsidRPr="00267397">
        <w:rPr>
          <w:rFonts w:ascii="Arial" w:hAnsi="Arial" w:cs="Arial"/>
          <w:sz w:val="22"/>
          <w:szCs w:val="22"/>
          <w:lang w:val="it-IT"/>
        </w:rPr>
        <w:t>favorisce l’interazione con chi è in piedi</w:t>
      </w:r>
      <w:r w:rsidR="007B7318">
        <w:rPr>
          <w:rFonts w:ascii="Arial" w:hAnsi="Arial" w:cs="Arial"/>
          <w:sz w:val="22"/>
          <w:szCs w:val="22"/>
          <w:lang w:val="it-IT"/>
        </w:rPr>
        <w:t xml:space="preserve">, </w:t>
      </w:r>
      <w:r w:rsidR="00D83E95" w:rsidRPr="00267397">
        <w:rPr>
          <w:rFonts w:ascii="Arial" w:hAnsi="Arial" w:cs="Arial"/>
          <w:sz w:val="22"/>
          <w:szCs w:val="22"/>
          <w:lang w:val="it-IT"/>
        </w:rPr>
        <w:t xml:space="preserve">facilitando di fatto le operazioni </w:t>
      </w:r>
      <w:r w:rsidR="00EE675A" w:rsidRPr="00267397">
        <w:rPr>
          <w:rFonts w:ascii="Arial" w:hAnsi="Arial" w:cs="Arial"/>
          <w:sz w:val="22"/>
          <w:szCs w:val="22"/>
          <w:lang w:val="it-IT"/>
        </w:rPr>
        <w:t>quotidiane</w:t>
      </w:r>
      <w:r w:rsidR="007B7318" w:rsidRPr="007B7318">
        <w:rPr>
          <w:rFonts w:ascii="Arial" w:hAnsi="Arial" w:cs="Arial"/>
          <w:sz w:val="22"/>
          <w:szCs w:val="22"/>
          <w:lang w:val="it-IT"/>
        </w:rPr>
        <w:t>.</w:t>
      </w:r>
      <w:r w:rsidR="0020522B">
        <w:rPr>
          <w:rFonts w:ascii="Arial" w:hAnsi="Arial" w:cs="Arial"/>
          <w:sz w:val="22"/>
          <w:szCs w:val="22"/>
          <w:lang w:val="it-IT"/>
        </w:rPr>
        <w:t xml:space="preserve"> Sarà prodotta in Italia e si prefigge di essere accessibile anche nel prezzo.</w:t>
      </w:r>
    </w:p>
    <w:p w14:paraId="3418B646" w14:textId="4AE801DF" w:rsidR="007B7318" w:rsidRDefault="00E17587" w:rsidP="0078578C">
      <w:pPr>
        <w:tabs>
          <w:tab w:val="left" w:pos="7434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giuria</w:t>
      </w:r>
      <w:r w:rsidR="00EB24E1" w:rsidRPr="00267397">
        <w:rPr>
          <w:rFonts w:ascii="Arial" w:hAnsi="Arial" w:cs="Arial"/>
          <w:sz w:val="22"/>
          <w:szCs w:val="22"/>
          <w:lang w:val="it-IT"/>
        </w:rPr>
        <w:t xml:space="preserve"> presiedut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EB24E1" w:rsidRPr="00267397">
        <w:rPr>
          <w:rFonts w:ascii="Arial" w:hAnsi="Arial" w:cs="Arial"/>
          <w:sz w:val="22"/>
          <w:szCs w:val="22"/>
          <w:lang w:val="it-IT"/>
        </w:rPr>
        <w:t xml:space="preserve"> da </w:t>
      </w:r>
      <w:r w:rsidR="00EB24E1" w:rsidRPr="00AD16AF">
        <w:rPr>
          <w:rFonts w:ascii="Arial" w:hAnsi="Arial" w:cs="Arial"/>
          <w:b/>
          <w:bCs/>
          <w:sz w:val="22"/>
          <w:szCs w:val="22"/>
          <w:lang w:val="it-IT"/>
        </w:rPr>
        <w:t xml:space="preserve">Francesca </w:t>
      </w:r>
      <w:proofErr w:type="spellStart"/>
      <w:r w:rsidR="00EB24E1" w:rsidRPr="00AD16AF">
        <w:rPr>
          <w:rFonts w:ascii="Arial" w:hAnsi="Arial" w:cs="Arial"/>
          <w:b/>
          <w:bCs/>
          <w:sz w:val="22"/>
          <w:szCs w:val="22"/>
          <w:lang w:val="it-IT"/>
        </w:rPr>
        <w:t>Pasinelli</w:t>
      </w:r>
      <w:proofErr w:type="spellEnd"/>
      <w:r w:rsidR="00EB24E1" w:rsidRPr="00267397">
        <w:rPr>
          <w:rFonts w:ascii="Arial" w:hAnsi="Arial" w:cs="Arial"/>
          <w:sz w:val="22"/>
          <w:szCs w:val="22"/>
          <w:lang w:val="it-IT"/>
        </w:rPr>
        <w:t xml:space="preserve">, Direttore Generale di Fondazione Telethon ha </w:t>
      </w:r>
      <w:r w:rsidR="007B7318">
        <w:rPr>
          <w:rFonts w:ascii="Arial" w:hAnsi="Arial" w:cs="Arial"/>
          <w:sz w:val="22"/>
          <w:szCs w:val="22"/>
          <w:lang w:val="it-IT"/>
        </w:rPr>
        <w:t xml:space="preserve">selezionato i due vincitori tra </w:t>
      </w:r>
      <w:r w:rsidR="007B7318" w:rsidRPr="00267397">
        <w:rPr>
          <w:rFonts w:ascii="Arial" w:hAnsi="Arial" w:cs="Arial"/>
          <w:sz w:val="22"/>
          <w:szCs w:val="22"/>
          <w:lang w:val="it-IT"/>
        </w:rPr>
        <w:t>gli 8 progetti finalisti</w:t>
      </w:r>
      <w:r w:rsidR="007B7318">
        <w:rPr>
          <w:rFonts w:ascii="Arial" w:hAnsi="Arial" w:cs="Arial"/>
          <w:sz w:val="22"/>
          <w:szCs w:val="22"/>
          <w:lang w:val="it-IT"/>
        </w:rPr>
        <w:t xml:space="preserve"> che, per la prima volta, sono stati </w:t>
      </w:r>
      <w:r w:rsidR="00AD16AF">
        <w:rPr>
          <w:rFonts w:ascii="Arial" w:hAnsi="Arial" w:cs="Arial"/>
          <w:sz w:val="22"/>
          <w:szCs w:val="22"/>
          <w:lang w:val="it-IT"/>
        </w:rPr>
        <w:t>scelti</w:t>
      </w:r>
      <w:r w:rsidR="007B7318">
        <w:rPr>
          <w:rFonts w:ascii="Arial" w:hAnsi="Arial" w:cs="Arial"/>
          <w:sz w:val="22"/>
          <w:szCs w:val="22"/>
          <w:lang w:val="it-IT"/>
        </w:rPr>
        <w:t xml:space="preserve"> tramite</w:t>
      </w:r>
      <w:r w:rsidR="00AD16AF">
        <w:rPr>
          <w:rFonts w:ascii="Arial" w:hAnsi="Arial" w:cs="Arial"/>
          <w:sz w:val="22"/>
          <w:szCs w:val="22"/>
          <w:lang w:val="it-IT"/>
        </w:rPr>
        <w:t xml:space="preserve"> una</w:t>
      </w:r>
      <w:r w:rsidR="007B7318">
        <w:rPr>
          <w:rFonts w:ascii="Arial" w:hAnsi="Arial" w:cs="Arial"/>
          <w:sz w:val="22"/>
          <w:szCs w:val="22"/>
          <w:lang w:val="it-IT"/>
        </w:rPr>
        <w:t xml:space="preserve"> votazione online</w:t>
      </w:r>
      <w:r w:rsidR="00AD16AF">
        <w:rPr>
          <w:rFonts w:ascii="Arial" w:hAnsi="Arial" w:cs="Arial"/>
          <w:sz w:val="22"/>
          <w:szCs w:val="22"/>
          <w:lang w:val="it-IT"/>
        </w:rPr>
        <w:t xml:space="preserve"> aperta a tutti</w:t>
      </w:r>
      <w:r w:rsidR="007B7318">
        <w:rPr>
          <w:rFonts w:ascii="Arial" w:hAnsi="Arial" w:cs="Arial"/>
          <w:sz w:val="22"/>
          <w:szCs w:val="22"/>
          <w:lang w:val="it-IT"/>
        </w:rPr>
        <w:t xml:space="preserve">: </w:t>
      </w:r>
      <w:r w:rsidR="007B7318" w:rsidRPr="00AD16AF">
        <w:rPr>
          <w:rFonts w:ascii="Arial" w:hAnsi="Arial" w:cs="Arial"/>
          <w:b/>
          <w:bCs/>
          <w:sz w:val="22"/>
          <w:szCs w:val="22"/>
          <w:lang w:val="it-IT"/>
        </w:rPr>
        <w:t>circa 23.000 i voti raccolti</w:t>
      </w:r>
      <w:r w:rsidR="007B7318">
        <w:rPr>
          <w:rFonts w:ascii="Arial" w:hAnsi="Arial" w:cs="Arial"/>
          <w:sz w:val="22"/>
          <w:szCs w:val="22"/>
          <w:lang w:val="it-IT"/>
        </w:rPr>
        <w:t xml:space="preserve"> </w:t>
      </w:r>
      <w:r w:rsidR="00AD16AF">
        <w:rPr>
          <w:rFonts w:ascii="Arial" w:hAnsi="Arial" w:cs="Arial"/>
          <w:sz w:val="22"/>
          <w:szCs w:val="22"/>
          <w:lang w:val="it-IT"/>
        </w:rPr>
        <w:t>complessivamente</w:t>
      </w:r>
      <w:r w:rsidR="007B7318">
        <w:rPr>
          <w:rFonts w:ascii="Arial" w:hAnsi="Arial" w:cs="Arial"/>
          <w:sz w:val="22"/>
          <w:szCs w:val="22"/>
          <w:lang w:val="it-IT"/>
        </w:rPr>
        <w:t xml:space="preserve"> </w:t>
      </w:r>
      <w:r w:rsidR="00AD16AF">
        <w:rPr>
          <w:rFonts w:ascii="Arial" w:hAnsi="Arial" w:cs="Arial"/>
          <w:sz w:val="22"/>
          <w:szCs w:val="22"/>
          <w:lang w:val="it-IT"/>
        </w:rPr>
        <w:t xml:space="preserve">da tutti </w:t>
      </w:r>
      <w:r w:rsidR="007B7318">
        <w:rPr>
          <w:rFonts w:ascii="Arial" w:hAnsi="Arial" w:cs="Arial"/>
          <w:sz w:val="22"/>
          <w:szCs w:val="22"/>
          <w:lang w:val="it-IT"/>
        </w:rPr>
        <w:t>i progetti in appena una settimana.</w:t>
      </w:r>
    </w:p>
    <w:p w14:paraId="09CC4286" w14:textId="3A885FD6" w:rsidR="00EB24E1" w:rsidRDefault="00DA5332" w:rsidP="0078578C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 due vincitori si aggiudicano</w:t>
      </w:r>
      <w:r w:rsidR="00B93D6A"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r w:rsidR="00456B01" w:rsidRPr="00267397">
        <w:rPr>
          <w:rFonts w:ascii="Arial" w:hAnsi="Arial" w:cs="Arial"/>
          <w:sz w:val="22"/>
          <w:szCs w:val="22"/>
          <w:lang w:val="it-IT"/>
        </w:rPr>
        <w:t xml:space="preserve">un’esperienza formativa nella “startup </w:t>
      </w:r>
      <w:r w:rsidR="00267397" w:rsidRPr="00267397">
        <w:rPr>
          <w:rFonts w:ascii="Arial" w:hAnsi="Arial" w:cs="Arial"/>
          <w:sz w:val="22"/>
          <w:szCs w:val="22"/>
          <w:lang w:val="it-IT"/>
        </w:rPr>
        <w:t>N</w:t>
      </w:r>
      <w:r w:rsidR="00456B01" w:rsidRPr="00267397">
        <w:rPr>
          <w:rFonts w:ascii="Arial" w:hAnsi="Arial" w:cs="Arial"/>
          <w:sz w:val="22"/>
          <w:szCs w:val="22"/>
          <w:lang w:val="it-IT"/>
        </w:rPr>
        <w:t>ation” per eccellenza</w:t>
      </w:r>
      <w:r w:rsidR="00EB24E1" w:rsidRPr="00267397">
        <w:rPr>
          <w:rFonts w:ascii="Arial" w:hAnsi="Arial" w:cs="Arial"/>
          <w:sz w:val="22"/>
          <w:szCs w:val="22"/>
          <w:lang w:val="it-IT"/>
        </w:rPr>
        <w:t xml:space="preserve">, </w:t>
      </w:r>
      <w:r w:rsidR="00EB24E1" w:rsidRPr="00AD16AF">
        <w:rPr>
          <w:rFonts w:ascii="Arial" w:hAnsi="Arial" w:cs="Arial"/>
          <w:b/>
          <w:bCs/>
          <w:sz w:val="22"/>
          <w:szCs w:val="22"/>
          <w:lang w:val="it-IT"/>
        </w:rPr>
        <w:t>Israele</w:t>
      </w:r>
      <w:r w:rsidR="00456B01" w:rsidRPr="00267397">
        <w:rPr>
          <w:rFonts w:ascii="Arial" w:hAnsi="Arial" w:cs="Arial"/>
          <w:sz w:val="22"/>
          <w:szCs w:val="22"/>
          <w:lang w:val="it-IT"/>
        </w:rPr>
        <w:t xml:space="preserve">: un programma </w:t>
      </w:r>
      <w:r w:rsidR="00AD16AF">
        <w:rPr>
          <w:rFonts w:ascii="Arial" w:hAnsi="Arial" w:cs="Arial"/>
          <w:sz w:val="22"/>
          <w:szCs w:val="22"/>
          <w:lang w:val="it-IT"/>
        </w:rPr>
        <w:t xml:space="preserve">denso </w:t>
      </w:r>
      <w:r w:rsidR="00456B01" w:rsidRPr="00267397">
        <w:rPr>
          <w:rFonts w:ascii="Arial" w:hAnsi="Arial" w:cs="Arial"/>
          <w:sz w:val="22"/>
          <w:szCs w:val="22"/>
          <w:lang w:val="it-IT"/>
        </w:rPr>
        <w:t xml:space="preserve">di incontri </w:t>
      </w:r>
      <w:r w:rsidR="00B93D6A" w:rsidRPr="00267397">
        <w:rPr>
          <w:rFonts w:ascii="Arial" w:hAnsi="Arial" w:cs="Arial"/>
          <w:sz w:val="22"/>
          <w:szCs w:val="22"/>
          <w:lang w:val="it-IT"/>
        </w:rPr>
        <w:t xml:space="preserve">organizzati dall’Ambasciata di Israele a Roma (che ha dato il patrocino al Contest) </w:t>
      </w:r>
      <w:r w:rsidR="00456B01" w:rsidRPr="00267397">
        <w:rPr>
          <w:rFonts w:ascii="Arial" w:hAnsi="Arial" w:cs="Arial"/>
          <w:sz w:val="22"/>
          <w:szCs w:val="22"/>
          <w:lang w:val="it-IT"/>
        </w:rPr>
        <w:t>finalizzati ad acquisire conoscenze e contatti utili per l</w:t>
      </w:r>
      <w:r w:rsidR="00B93D6A" w:rsidRPr="00267397">
        <w:rPr>
          <w:rFonts w:ascii="Arial" w:hAnsi="Arial" w:cs="Arial"/>
          <w:sz w:val="22"/>
          <w:szCs w:val="22"/>
          <w:lang w:val="it-IT"/>
        </w:rPr>
        <w:t xml:space="preserve">’ulteriore </w:t>
      </w:r>
      <w:r w:rsidR="00456B01" w:rsidRPr="00267397">
        <w:rPr>
          <w:rFonts w:ascii="Arial" w:hAnsi="Arial" w:cs="Arial"/>
          <w:sz w:val="22"/>
          <w:szCs w:val="22"/>
          <w:lang w:val="it-IT"/>
        </w:rPr>
        <w:t>sviluppo dei progetti</w:t>
      </w:r>
      <w:r w:rsidR="00B93D6A" w:rsidRPr="00267397">
        <w:rPr>
          <w:rFonts w:ascii="Arial" w:hAnsi="Arial" w:cs="Arial"/>
          <w:sz w:val="22"/>
          <w:szCs w:val="22"/>
          <w:lang w:val="it-IT"/>
        </w:rPr>
        <w:t>.</w:t>
      </w:r>
      <w:r w:rsidR="00EE675A" w:rsidRPr="00267397">
        <w:rPr>
          <w:rFonts w:ascii="Arial" w:hAnsi="Arial" w:cs="Arial"/>
          <w:sz w:val="22"/>
          <w:szCs w:val="22"/>
          <w:lang w:val="it-IT"/>
        </w:rPr>
        <w:t xml:space="preserve"> </w:t>
      </w:r>
      <w:r w:rsidR="00EB24E1" w:rsidRPr="00267397">
        <w:rPr>
          <w:rFonts w:ascii="Arial" w:hAnsi="Arial" w:cs="Arial"/>
          <w:sz w:val="22"/>
          <w:szCs w:val="22"/>
          <w:lang w:val="it-IT"/>
        </w:rPr>
        <w:t>Con lo stesso obiettivo potranno contare sul supporto e la consulenza dei partner di Make to Care che metteranno a disposizione loro (e degli altri sei finalisti) le loro diverse competenze.</w:t>
      </w:r>
    </w:p>
    <w:p w14:paraId="59B8A71E" w14:textId="1CD15795" w:rsidR="001A34A3" w:rsidRDefault="001A34A3" w:rsidP="0078578C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Durante la premiazione, sono state anche assegnate tre menzioni speciali a </w:t>
      </w:r>
      <w:r w:rsidRPr="001A34A3">
        <w:rPr>
          <w:rFonts w:ascii="Arial" w:hAnsi="Arial" w:cs="Arial"/>
          <w:bCs/>
          <w:sz w:val="22"/>
          <w:szCs w:val="22"/>
          <w:lang w:val="it-IT"/>
        </w:rPr>
        <w:t xml:space="preserve">progetti che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non sono </w:t>
      </w:r>
      <w:r w:rsidRPr="001A34A3">
        <w:rPr>
          <w:rFonts w:ascii="Arial" w:hAnsi="Arial" w:cs="Arial"/>
          <w:bCs/>
          <w:sz w:val="22"/>
          <w:szCs w:val="22"/>
          <w:lang w:val="it-IT"/>
        </w:rPr>
        <w:t>rientrati tra i finalisti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ma </w:t>
      </w:r>
      <w:r w:rsidRPr="001A34A3">
        <w:rPr>
          <w:rFonts w:ascii="Arial" w:hAnsi="Arial" w:cs="Arial"/>
          <w:bCs/>
          <w:sz w:val="22"/>
          <w:szCs w:val="22"/>
          <w:lang w:val="it-IT"/>
        </w:rPr>
        <w:t>si occupano di tematiche importanti e spesso trascurate.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DA5332">
        <w:rPr>
          <w:rFonts w:ascii="Arial" w:hAnsi="Arial" w:cs="Arial"/>
          <w:bCs/>
          <w:sz w:val="22"/>
          <w:szCs w:val="22"/>
          <w:lang w:val="it-IT"/>
        </w:rPr>
        <w:t>Si tratta di: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1A34A3">
        <w:rPr>
          <w:rFonts w:ascii="Arial" w:hAnsi="Arial" w:cs="Arial"/>
          <w:b/>
          <w:bCs/>
          <w:sz w:val="22"/>
          <w:szCs w:val="22"/>
          <w:lang w:val="it-IT"/>
        </w:rPr>
        <w:t>ROBO&amp;BOBO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d</w:t>
      </w:r>
      <w:r>
        <w:rPr>
          <w:rFonts w:ascii="Arial" w:hAnsi="Arial" w:cs="Arial"/>
          <w:sz w:val="22"/>
          <w:szCs w:val="22"/>
          <w:lang w:val="it-IT"/>
        </w:rPr>
        <w:t>ell’</w:t>
      </w:r>
      <w:r w:rsidRPr="001A34A3">
        <w:rPr>
          <w:rFonts w:ascii="Arial" w:hAnsi="Arial" w:cs="Arial"/>
          <w:sz w:val="22"/>
          <w:szCs w:val="22"/>
          <w:lang w:val="it-IT"/>
        </w:rPr>
        <w:t>Associazione DEAR Onlus</w:t>
      </w:r>
      <w:r>
        <w:rPr>
          <w:rFonts w:ascii="Arial" w:hAnsi="Arial" w:cs="Arial"/>
          <w:sz w:val="22"/>
          <w:szCs w:val="22"/>
          <w:lang w:val="it-IT"/>
        </w:rPr>
        <w:t>, che ha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portato nuove forme di didattica</w:t>
      </w:r>
      <w:r w:rsidR="00DA5332">
        <w:rPr>
          <w:rFonts w:ascii="Arial" w:hAnsi="Arial" w:cs="Arial"/>
          <w:sz w:val="22"/>
          <w:szCs w:val="22"/>
          <w:lang w:val="it-IT"/>
        </w:rPr>
        <w:t>,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focalizzat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sulle discipline creative e le nuove tecnologie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ai giovani pazienti </w:t>
      </w:r>
      <w:r w:rsidR="0020522B">
        <w:rPr>
          <w:rFonts w:ascii="Arial" w:hAnsi="Arial" w:cs="Arial"/>
          <w:sz w:val="22"/>
          <w:szCs w:val="22"/>
          <w:lang w:val="it-IT"/>
        </w:rPr>
        <w:t xml:space="preserve">piemontesi </w:t>
      </w:r>
      <w:r w:rsidRPr="001A34A3">
        <w:rPr>
          <w:rFonts w:ascii="Arial" w:hAnsi="Arial" w:cs="Arial"/>
          <w:sz w:val="22"/>
          <w:szCs w:val="22"/>
          <w:lang w:val="it-IT"/>
        </w:rPr>
        <w:t>in cura oncologica</w:t>
      </w:r>
      <w:r w:rsidR="00DA5332">
        <w:rPr>
          <w:rFonts w:ascii="Arial" w:hAnsi="Arial" w:cs="Arial"/>
          <w:sz w:val="22"/>
          <w:szCs w:val="22"/>
          <w:lang w:val="it-IT"/>
        </w:rPr>
        <w:t xml:space="preserve">; </w:t>
      </w:r>
      <w:r w:rsidRPr="001A34A3">
        <w:rPr>
          <w:rFonts w:ascii="Arial" w:hAnsi="Arial" w:cs="Arial"/>
          <w:b/>
          <w:bCs/>
          <w:sz w:val="22"/>
          <w:szCs w:val="22"/>
          <w:lang w:val="it-IT"/>
        </w:rPr>
        <w:t>Musica Senza Confini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iniziativa ideata da Manuel</w:t>
      </w:r>
      <w:r w:rsidR="0020522B">
        <w:rPr>
          <w:rFonts w:ascii="Arial" w:hAnsi="Arial" w:cs="Arial"/>
          <w:sz w:val="22"/>
          <w:szCs w:val="22"/>
          <w:lang w:val="it-IT"/>
        </w:rPr>
        <w:t>e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Maestri</w:t>
      </w:r>
      <w:r>
        <w:rPr>
          <w:rFonts w:ascii="Arial" w:hAnsi="Arial" w:cs="Arial"/>
          <w:sz w:val="22"/>
          <w:szCs w:val="22"/>
          <w:lang w:val="it-IT"/>
        </w:rPr>
        <w:t>, che ha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reso la musica uno strumento di condivisione e inclusione, permettendo a tutti – anche a chi ha grave disabilità motoria – di comporre musica e imparare a suonare uno strumento</w:t>
      </w:r>
      <w:r w:rsidR="00DA5332">
        <w:rPr>
          <w:rFonts w:ascii="Arial" w:hAnsi="Arial" w:cs="Arial"/>
          <w:sz w:val="22"/>
          <w:szCs w:val="22"/>
          <w:lang w:val="it-IT"/>
        </w:rPr>
        <w:t>;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D16AF">
        <w:rPr>
          <w:rFonts w:ascii="Arial" w:hAnsi="Arial" w:cs="Arial"/>
          <w:b/>
          <w:bCs/>
          <w:sz w:val="22"/>
          <w:szCs w:val="22"/>
          <w:lang w:val="it-IT"/>
        </w:rPr>
        <w:t>LoveWear</w:t>
      </w:r>
      <w:proofErr w:type="spellEnd"/>
      <w:r w:rsidRPr="001A34A3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1A34A3">
        <w:rPr>
          <w:rFonts w:ascii="Arial" w:hAnsi="Arial" w:cs="Arial"/>
          <w:sz w:val="22"/>
          <w:szCs w:val="22"/>
          <w:lang w:val="it-IT"/>
        </w:rPr>
        <w:t>Witsense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1A34A3">
        <w:rPr>
          <w:rFonts w:ascii="Arial" w:hAnsi="Arial" w:cs="Arial"/>
          <w:sz w:val="22"/>
          <w:szCs w:val="22"/>
          <w:lang w:val="it-IT"/>
        </w:rPr>
        <w:t>già finalista M</w:t>
      </w:r>
      <w:r w:rsidR="0078578C">
        <w:rPr>
          <w:rFonts w:ascii="Arial" w:hAnsi="Arial" w:cs="Arial"/>
          <w:sz w:val="22"/>
          <w:szCs w:val="22"/>
          <w:lang w:val="it-IT"/>
        </w:rPr>
        <w:t xml:space="preserve">ake </w:t>
      </w:r>
      <w:r w:rsidRPr="001A34A3">
        <w:rPr>
          <w:rFonts w:ascii="Arial" w:hAnsi="Arial" w:cs="Arial"/>
          <w:sz w:val="22"/>
          <w:szCs w:val="22"/>
          <w:lang w:val="it-IT"/>
        </w:rPr>
        <w:t>to</w:t>
      </w:r>
      <w:r w:rsidR="0078578C">
        <w:rPr>
          <w:rFonts w:ascii="Arial" w:hAnsi="Arial" w:cs="Arial"/>
          <w:sz w:val="22"/>
          <w:szCs w:val="22"/>
          <w:lang w:val="it-IT"/>
        </w:rPr>
        <w:t xml:space="preserve"> </w:t>
      </w:r>
      <w:r w:rsidRPr="001A34A3">
        <w:rPr>
          <w:rFonts w:ascii="Arial" w:hAnsi="Arial" w:cs="Arial"/>
          <w:sz w:val="22"/>
          <w:szCs w:val="22"/>
          <w:lang w:val="it-IT"/>
        </w:rPr>
        <w:t>C</w:t>
      </w:r>
      <w:r w:rsidR="0078578C">
        <w:rPr>
          <w:rFonts w:ascii="Arial" w:hAnsi="Arial" w:cs="Arial"/>
          <w:sz w:val="22"/>
          <w:szCs w:val="22"/>
          <w:lang w:val="it-IT"/>
        </w:rPr>
        <w:t>are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in una delle precedenti edizioni</w:t>
      </w:r>
      <w:r w:rsidR="0078578C">
        <w:rPr>
          <w:rFonts w:ascii="Arial" w:hAnsi="Arial" w:cs="Arial"/>
          <w:sz w:val="22"/>
          <w:szCs w:val="22"/>
          <w:lang w:val="it-IT"/>
        </w:rPr>
        <w:t>, che ha</w:t>
      </w:r>
      <w:r w:rsidRPr="001A34A3">
        <w:rPr>
          <w:rFonts w:ascii="Arial" w:hAnsi="Arial" w:cs="Arial"/>
          <w:sz w:val="22"/>
          <w:szCs w:val="22"/>
          <w:lang w:val="it-IT"/>
        </w:rPr>
        <w:t xml:space="preserve"> esplorato un tema spesso negletto e ignorato, quello della sessualità delle persone con disabilità.</w:t>
      </w:r>
    </w:p>
    <w:p w14:paraId="163D6F4F" w14:textId="213EC5CB" w:rsidR="00AD16AF" w:rsidRPr="00AD16AF" w:rsidRDefault="00AD16AF" w:rsidP="00DA5332">
      <w:pPr>
        <w:spacing w:after="120"/>
        <w:jc w:val="both"/>
        <w:rPr>
          <w:rFonts w:ascii="Arial" w:hAnsi="Arial" w:cs="Arial"/>
          <w:iCs/>
          <w:sz w:val="22"/>
          <w:szCs w:val="22"/>
          <w:u w:val="single"/>
          <w:lang w:val="it-IT"/>
        </w:rPr>
      </w:pPr>
      <w:r w:rsidRPr="00AD16AF">
        <w:rPr>
          <w:rFonts w:ascii="Arial" w:hAnsi="Arial" w:cs="Arial"/>
          <w:iCs/>
          <w:sz w:val="22"/>
          <w:szCs w:val="22"/>
          <w:lang w:val="it-IT"/>
        </w:rPr>
        <w:t>Sanofi</w:t>
      </w:r>
      <w:r w:rsidR="00DA5332" w:rsidRPr="00DA5332">
        <w:rPr>
          <w:rFonts w:ascii="Arial" w:hAnsi="Arial" w:cs="Arial"/>
          <w:iCs/>
          <w:sz w:val="22"/>
          <w:szCs w:val="22"/>
          <w:lang w:val="it-IT"/>
        </w:rPr>
        <w:t xml:space="preserve"> insieme a</w:t>
      </w:r>
      <w:r w:rsidR="00DA5332">
        <w:rPr>
          <w:rFonts w:ascii="Arial" w:hAnsi="Arial" w:cs="Arial"/>
          <w:iCs/>
          <w:sz w:val="22"/>
          <w:szCs w:val="22"/>
          <w:lang w:val="it-IT"/>
        </w:rPr>
        <w:t>i</w:t>
      </w:r>
      <w:r w:rsidR="00DA5332" w:rsidRPr="00DA5332">
        <w:rPr>
          <w:rFonts w:ascii="Arial" w:hAnsi="Arial" w:cs="Arial"/>
          <w:iCs/>
          <w:sz w:val="22"/>
          <w:szCs w:val="22"/>
          <w:lang w:val="it-IT"/>
        </w:rPr>
        <w:t xml:space="preserve"> vincitori e </w:t>
      </w:r>
      <w:r w:rsidR="00DA5332">
        <w:rPr>
          <w:rFonts w:ascii="Arial" w:hAnsi="Arial" w:cs="Arial"/>
          <w:iCs/>
          <w:sz w:val="22"/>
          <w:szCs w:val="22"/>
          <w:lang w:val="it-IT"/>
        </w:rPr>
        <w:t xml:space="preserve">ai </w:t>
      </w:r>
      <w:r w:rsidR="00DA5332" w:rsidRPr="00DA5332">
        <w:rPr>
          <w:rFonts w:ascii="Arial" w:hAnsi="Arial" w:cs="Arial"/>
          <w:iCs/>
          <w:sz w:val="22"/>
          <w:szCs w:val="22"/>
          <w:lang w:val="it-IT"/>
        </w:rPr>
        <w:t>partner è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presente </w:t>
      </w:r>
      <w:r w:rsidR="00DA5332">
        <w:rPr>
          <w:rFonts w:ascii="Arial" w:hAnsi="Arial" w:cs="Arial"/>
          <w:iCs/>
          <w:sz w:val="22"/>
          <w:szCs w:val="22"/>
          <w:lang w:val="it-IT"/>
        </w:rPr>
        <w:t xml:space="preserve">anche quest’anno 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a Maker </w:t>
      </w:r>
      <w:proofErr w:type="spellStart"/>
      <w:r w:rsidRPr="00AD16AF">
        <w:rPr>
          <w:rFonts w:ascii="Arial" w:hAnsi="Arial" w:cs="Arial"/>
          <w:iCs/>
          <w:sz w:val="22"/>
          <w:szCs w:val="22"/>
          <w:lang w:val="it-IT"/>
        </w:rPr>
        <w:t>Faire</w:t>
      </w:r>
      <w:proofErr w:type="spellEnd"/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Rome 2020 con uno </w:t>
      </w:r>
      <w:hyperlink r:id="rId12" w:anchor="/brands/5fc7c8ab56c5fb0004a79199" w:history="1">
        <w:r w:rsidRPr="00AD16AF">
          <w:rPr>
            <w:rStyle w:val="Collegamentoipertestuale"/>
            <w:rFonts w:cs="Arial"/>
            <w:iCs/>
            <w:szCs w:val="22"/>
            <w:lang w:val="it-IT"/>
          </w:rPr>
          <w:t>stand virtuale</w:t>
        </w:r>
      </w:hyperlink>
      <w:r w:rsidR="00DA5332">
        <w:rPr>
          <w:rFonts w:ascii="Arial" w:hAnsi="Arial" w:cs="Arial"/>
          <w:iCs/>
          <w:sz w:val="22"/>
          <w:szCs w:val="22"/>
          <w:lang w:val="it-IT"/>
        </w:rPr>
        <w:t>,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="00DA5332" w:rsidRPr="00DA5332">
        <w:rPr>
          <w:rFonts w:ascii="Arial" w:hAnsi="Arial" w:cs="Arial"/>
          <w:iCs/>
          <w:sz w:val="22"/>
          <w:szCs w:val="22"/>
          <w:lang w:val="it-IT"/>
        </w:rPr>
        <w:t xml:space="preserve">ricco </w:t>
      </w:r>
      <w:r w:rsidRPr="00AD16AF">
        <w:rPr>
          <w:rFonts w:ascii="Arial" w:hAnsi="Arial" w:cs="Arial"/>
          <w:iCs/>
          <w:sz w:val="22"/>
          <w:szCs w:val="22"/>
          <w:lang w:val="it-IT"/>
        </w:rPr>
        <w:t>di contenuti on demand</w:t>
      </w:r>
      <w:r w:rsidR="00DA5332">
        <w:rPr>
          <w:rFonts w:ascii="Arial" w:hAnsi="Arial" w:cs="Arial"/>
          <w:iCs/>
          <w:sz w:val="22"/>
          <w:szCs w:val="22"/>
          <w:lang w:val="it-IT"/>
        </w:rPr>
        <w:t>,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e con </w:t>
      </w:r>
      <w:r w:rsidR="00DA5332" w:rsidRPr="00DA5332">
        <w:rPr>
          <w:rFonts w:ascii="Arial" w:hAnsi="Arial" w:cs="Arial"/>
          <w:b/>
          <w:bCs/>
          <w:iCs/>
          <w:sz w:val="22"/>
          <w:szCs w:val="22"/>
          <w:lang w:val="it-IT"/>
        </w:rPr>
        <w:t>due</w:t>
      </w:r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 appuntamenti in diretta sul canale </w:t>
      </w:r>
      <w:proofErr w:type="spellStart"/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>main</w:t>
      </w:r>
      <w:proofErr w:type="spellEnd"/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 della </w:t>
      </w:r>
      <w:r w:rsidR="00DA5332">
        <w:rPr>
          <w:rFonts w:ascii="Arial" w:hAnsi="Arial" w:cs="Arial"/>
          <w:b/>
          <w:bCs/>
          <w:iCs/>
          <w:sz w:val="22"/>
          <w:szCs w:val="22"/>
          <w:lang w:val="it-IT"/>
        </w:rPr>
        <w:lastRenderedPageBreak/>
        <w:t>f</w:t>
      </w:r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>iera virtuale</w:t>
      </w:r>
      <w:r w:rsidRPr="00AD16AF">
        <w:rPr>
          <w:rFonts w:ascii="Arial" w:hAnsi="Arial" w:cs="Arial"/>
          <w:iCs/>
          <w:sz w:val="22"/>
          <w:szCs w:val="22"/>
          <w:lang w:val="it-IT"/>
        </w:rPr>
        <w:t>:</w:t>
      </w:r>
      <w:r w:rsidR="00DA5332" w:rsidRPr="00DA5332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>sabato 12</w:t>
      </w:r>
      <w:r w:rsidR="00DA5332" w:rsidRPr="00DA5332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 dicembre,</w:t>
      </w:r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 alle 17.50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per parlare del laboratorio SOUL (Sanofi </w:t>
      </w:r>
      <w:proofErr w:type="spellStart"/>
      <w:r w:rsidRPr="00AD16AF">
        <w:rPr>
          <w:rFonts w:ascii="Arial" w:hAnsi="Arial" w:cs="Arial"/>
          <w:iCs/>
          <w:sz w:val="22"/>
          <w:szCs w:val="22"/>
          <w:lang w:val="it-IT"/>
        </w:rPr>
        <w:t>Open&amp;User</w:t>
      </w:r>
      <w:proofErr w:type="spellEnd"/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Lab) e del progetto FUEL</w:t>
      </w:r>
      <w:r w:rsidR="00DA5332">
        <w:rPr>
          <w:rFonts w:ascii="Arial" w:hAnsi="Arial" w:cs="Arial"/>
          <w:iCs/>
          <w:sz w:val="22"/>
          <w:szCs w:val="22"/>
          <w:lang w:val="it-IT"/>
        </w:rPr>
        <w:t>,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="00DA5332">
        <w:rPr>
          <w:rFonts w:ascii="Arial" w:hAnsi="Arial" w:cs="Arial"/>
          <w:iCs/>
          <w:sz w:val="22"/>
          <w:szCs w:val="22"/>
          <w:lang w:val="it-IT"/>
        </w:rPr>
        <w:t xml:space="preserve">una 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app per misurare la </w:t>
      </w:r>
      <w:proofErr w:type="spellStart"/>
      <w:r w:rsidRPr="00AD16AF">
        <w:rPr>
          <w:rFonts w:ascii="Arial" w:hAnsi="Arial" w:cs="Arial"/>
          <w:iCs/>
          <w:sz w:val="22"/>
          <w:szCs w:val="22"/>
          <w:lang w:val="it-IT"/>
        </w:rPr>
        <w:t>fatigue</w:t>
      </w:r>
      <w:proofErr w:type="spellEnd"/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nei pazienti con sclerosi multipla e patologie oncologiche</w:t>
      </w:r>
      <w:r w:rsidR="00DA5332">
        <w:rPr>
          <w:rFonts w:ascii="Arial" w:hAnsi="Arial" w:cs="Arial"/>
          <w:iCs/>
          <w:sz w:val="22"/>
          <w:szCs w:val="22"/>
          <w:lang w:val="it-IT"/>
        </w:rPr>
        <w:t>,</w:t>
      </w:r>
      <w:r w:rsidR="00DA5332" w:rsidRPr="00DA5332">
        <w:rPr>
          <w:rFonts w:ascii="Arial" w:hAnsi="Arial" w:cs="Arial"/>
          <w:iCs/>
          <w:sz w:val="22"/>
          <w:szCs w:val="22"/>
          <w:lang w:val="it-IT"/>
        </w:rPr>
        <w:t xml:space="preserve"> </w:t>
      </w:r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domenica 13 </w:t>
      </w:r>
      <w:r w:rsidR="00DA5332" w:rsidRPr="00DA5332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dicembre, </w:t>
      </w:r>
      <w:r w:rsidRPr="00AD16AF">
        <w:rPr>
          <w:rFonts w:ascii="Arial" w:hAnsi="Arial" w:cs="Arial"/>
          <w:b/>
          <w:bCs/>
          <w:iCs/>
          <w:sz w:val="22"/>
          <w:szCs w:val="22"/>
          <w:lang w:val="it-IT"/>
        </w:rPr>
        <w:t>alle 11.20</w:t>
      </w:r>
      <w:r w:rsidRPr="00AD16AF">
        <w:rPr>
          <w:rFonts w:ascii="Arial" w:hAnsi="Arial" w:cs="Arial"/>
          <w:iCs/>
          <w:sz w:val="22"/>
          <w:szCs w:val="22"/>
          <w:lang w:val="it-IT"/>
        </w:rPr>
        <w:t xml:space="preserve"> con Dario Dongo e Davide </w:t>
      </w:r>
      <w:proofErr w:type="spellStart"/>
      <w:r w:rsidRPr="00AD16AF">
        <w:rPr>
          <w:rFonts w:ascii="Arial" w:hAnsi="Arial" w:cs="Arial"/>
          <w:iCs/>
          <w:sz w:val="22"/>
          <w:szCs w:val="22"/>
          <w:lang w:val="it-IT"/>
        </w:rPr>
        <w:t>Mulfari</w:t>
      </w:r>
      <w:proofErr w:type="spellEnd"/>
      <w:r w:rsidRPr="00AD16AF">
        <w:rPr>
          <w:rFonts w:ascii="Arial" w:hAnsi="Arial" w:cs="Arial"/>
          <w:iCs/>
          <w:sz w:val="22"/>
          <w:szCs w:val="22"/>
          <w:lang w:val="it-IT"/>
        </w:rPr>
        <w:t>, i due vincitori di Make to Care 2020</w:t>
      </w:r>
      <w:r w:rsidR="00DA5332">
        <w:rPr>
          <w:rFonts w:ascii="Arial" w:hAnsi="Arial" w:cs="Arial"/>
          <w:iCs/>
          <w:sz w:val="22"/>
          <w:szCs w:val="22"/>
          <w:lang w:val="it-IT"/>
        </w:rPr>
        <w:t>.</w:t>
      </w:r>
    </w:p>
    <w:p w14:paraId="68A8F88A" w14:textId="77777777" w:rsidR="00DA5332" w:rsidRDefault="00DA5332" w:rsidP="007B7318">
      <w:pPr>
        <w:jc w:val="both"/>
        <w:rPr>
          <w:rFonts w:ascii="Arial" w:hAnsi="Arial" w:cs="Arial"/>
          <w:b/>
          <w:color w:val="525CA3"/>
          <w:sz w:val="20"/>
          <w:szCs w:val="20"/>
          <w:lang w:val="it-IT" w:eastAsia="fr-FR"/>
        </w:rPr>
      </w:pPr>
    </w:p>
    <w:p w14:paraId="67FF364E" w14:textId="7BE7049D" w:rsidR="00B34880" w:rsidRPr="007B7318" w:rsidRDefault="00B34880" w:rsidP="007B7318">
      <w:pPr>
        <w:jc w:val="both"/>
        <w:rPr>
          <w:rFonts w:ascii="Arial" w:eastAsia="Calibri" w:hAnsi="Arial" w:cs="Arial"/>
          <w:b/>
          <w:color w:val="525CA3"/>
          <w:sz w:val="20"/>
          <w:szCs w:val="20"/>
          <w:lang w:val="it-IT" w:eastAsia="fr-FR"/>
        </w:rPr>
      </w:pPr>
      <w:r w:rsidRPr="007B7318">
        <w:rPr>
          <w:rFonts w:ascii="Arial" w:hAnsi="Arial" w:cs="Arial"/>
          <w:b/>
          <w:color w:val="525CA3"/>
          <w:sz w:val="20"/>
          <w:szCs w:val="20"/>
          <w:lang w:val="it-IT" w:eastAsia="fr-FR"/>
        </w:rPr>
        <w:t>Make to Care</w:t>
      </w:r>
    </w:p>
    <w:p w14:paraId="44D34A1E" w14:textId="565E0D8A" w:rsidR="00B34880" w:rsidRPr="007B7318" w:rsidRDefault="00AD16AF" w:rsidP="0078578C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it-IT" w:eastAsia="en-US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È n</w:t>
      </w:r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ato nel 2016 in collaborazione con Maker </w:t>
      </w:r>
      <w:proofErr w:type="spellStart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>Faire</w:t>
      </w:r>
      <w:proofErr w:type="spellEnd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Rome – The </w:t>
      </w:r>
      <w:proofErr w:type="spellStart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>European</w:t>
      </w:r>
      <w:proofErr w:type="spellEnd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Edition per celebrare la figura del paziente-innovatore e avvicinare il mondo dei pazienti a quello dei maker, stimolando la co-creazione di </w:t>
      </w:r>
      <w:proofErr w:type="gramStart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>soluzioni  capaci</w:t>
      </w:r>
      <w:proofErr w:type="gramEnd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di migliorare la quotidianità di persone con disabilità e dei loro </w:t>
      </w:r>
      <w:proofErr w:type="spellStart"/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>caregiver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4174B1AD" w14:textId="4743CD17" w:rsidR="00B34880" w:rsidRPr="007B7318" w:rsidRDefault="00B34880" w:rsidP="0078578C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Grazie alla partnership tecnico-scientifica </w:t>
      </w:r>
      <w:r w:rsidR="00AD16AF">
        <w:rPr>
          <w:rFonts w:ascii="Arial" w:hAnsi="Arial" w:cs="Arial"/>
          <w:color w:val="000000"/>
          <w:sz w:val="20"/>
          <w:szCs w:val="20"/>
          <w:lang w:val="it-IT"/>
        </w:rPr>
        <w:t>con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7B7318">
        <w:rPr>
          <w:rFonts w:ascii="Arial" w:hAnsi="Arial" w:cs="Arial"/>
          <w:b/>
          <w:color w:val="000000"/>
          <w:sz w:val="20"/>
          <w:szCs w:val="20"/>
          <w:lang w:val="it-IT"/>
        </w:rPr>
        <w:t>Polifactory</w:t>
      </w:r>
      <w:proofErr w:type="spellEnd"/>
      <w:r w:rsidRPr="007B73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e il supporto di </w:t>
      </w:r>
      <w:r w:rsidRPr="007B7318">
        <w:rPr>
          <w:rFonts w:ascii="Arial" w:hAnsi="Arial" w:cs="Arial"/>
          <w:b/>
          <w:color w:val="000000"/>
          <w:sz w:val="20"/>
          <w:szCs w:val="20"/>
          <w:lang w:val="it-IT"/>
        </w:rPr>
        <w:t>Fondazione Politecnico di Milano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>, dal 2018 Make to Care è anche un progetto di ricerca permanente sull’open-</w:t>
      </w:r>
      <w:proofErr w:type="spellStart"/>
      <w:r w:rsidRPr="007B7318">
        <w:rPr>
          <w:rFonts w:ascii="Arial" w:hAnsi="Arial" w:cs="Arial"/>
          <w:color w:val="000000"/>
          <w:sz w:val="20"/>
          <w:szCs w:val="20"/>
          <w:lang w:val="it-IT"/>
        </w:rPr>
        <w:t>innovation</w:t>
      </w:r>
      <w:proofErr w:type="spellEnd"/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e la manifattura digitale in ambito </w:t>
      </w:r>
      <w:proofErr w:type="spellStart"/>
      <w:r w:rsidRPr="007B7318">
        <w:rPr>
          <w:rFonts w:ascii="Arial" w:hAnsi="Arial" w:cs="Arial"/>
          <w:color w:val="000000"/>
          <w:sz w:val="20"/>
          <w:szCs w:val="20"/>
          <w:lang w:val="it-IT"/>
        </w:rPr>
        <w:t>healthcare</w:t>
      </w:r>
      <w:proofErr w:type="spellEnd"/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r w:rsidR="00AD16AF">
        <w:rPr>
          <w:rFonts w:ascii="Arial" w:hAnsi="Arial" w:cs="Arial"/>
          <w:color w:val="000000"/>
          <w:sz w:val="20"/>
          <w:szCs w:val="20"/>
          <w:lang w:val="it-IT"/>
        </w:rPr>
        <w:t xml:space="preserve">I due report di ricerca su questo 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nuovo ecosistema dell’innovazione che </w:t>
      </w:r>
      <w:r w:rsidR="00AD16AF">
        <w:rPr>
          <w:rFonts w:ascii="Arial" w:hAnsi="Arial" w:cs="Arial"/>
          <w:color w:val="000000"/>
          <w:sz w:val="20"/>
          <w:szCs w:val="20"/>
          <w:lang w:val="it-IT"/>
        </w:rPr>
        <w:t xml:space="preserve">è 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guidato da start-up e pazienti-innovatori, spesso in co-sviluppo con maker e </w:t>
      </w:r>
      <w:proofErr w:type="spellStart"/>
      <w:r w:rsidRPr="007B7318">
        <w:rPr>
          <w:rFonts w:ascii="Arial" w:hAnsi="Arial" w:cs="Arial"/>
          <w:color w:val="000000"/>
          <w:sz w:val="20"/>
          <w:szCs w:val="20"/>
          <w:lang w:val="it-IT"/>
        </w:rPr>
        <w:t>fablab</w:t>
      </w:r>
      <w:proofErr w:type="spellEnd"/>
      <w:r w:rsidR="00AD16AF">
        <w:rPr>
          <w:rFonts w:ascii="Arial" w:hAnsi="Arial" w:cs="Arial"/>
          <w:color w:val="000000"/>
          <w:sz w:val="20"/>
          <w:szCs w:val="20"/>
          <w:lang w:val="it-IT"/>
        </w:rPr>
        <w:t>, sono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disponibil</w:t>
      </w:r>
      <w:r w:rsidR="00AD16AF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e scaricabil</w:t>
      </w:r>
      <w:r w:rsidR="00AD16AF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in formato digitale</w:t>
      </w:r>
      <w:r w:rsidR="00AD16A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hyperlink r:id="rId13" w:history="1">
        <w:r w:rsidR="00267397" w:rsidRPr="007B7318">
          <w:rPr>
            <w:rStyle w:val="Collegamentoipertestuale"/>
            <w:rFonts w:cs="Arial"/>
            <w:bCs/>
            <w:sz w:val="20"/>
            <w:szCs w:val="20"/>
            <w:lang w:val="it-IT"/>
          </w:rPr>
          <w:t>www.maketocare.it/report</w:t>
        </w:r>
      </w:hyperlink>
      <w:r w:rsidRPr="007B731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18E81AB" w14:textId="325F7A1C" w:rsidR="00AD16AF" w:rsidRDefault="00AD16AF" w:rsidP="007B7318">
      <w:pPr>
        <w:jc w:val="both"/>
        <w:rPr>
          <w:rStyle w:val="Collegamentoipertestuale"/>
          <w:rFonts w:cs="Arial"/>
          <w:bCs/>
          <w:sz w:val="20"/>
          <w:szCs w:val="20"/>
          <w:shd w:val="clear" w:color="auto" w:fill="FFFFFF"/>
          <w:lang w:val="it-IT"/>
        </w:rPr>
      </w:pPr>
      <w:r w:rsidRPr="007B7318">
        <w:rPr>
          <w:rFonts w:ascii="Arial" w:hAnsi="Arial" w:cs="Arial"/>
          <w:sz w:val="20"/>
          <w:szCs w:val="20"/>
          <w:lang w:val="it-IT"/>
        </w:rPr>
        <w:t>Tutte le informazioni sono disponibili su</w:t>
      </w:r>
      <w:r w:rsidRPr="007B7318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t-IT"/>
        </w:rPr>
        <w:t xml:space="preserve"> </w:t>
      </w:r>
      <w:hyperlink r:id="rId14" w:history="1">
        <w:r w:rsidRPr="007B7318">
          <w:rPr>
            <w:rStyle w:val="Collegamentoipertestuale"/>
            <w:rFonts w:cs="Arial"/>
            <w:sz w:val="20"/>
            <w:szCs w:val="20"/>
            <w:shd w:val="clear" w:color="auto" w:fill="FFFFFF"/>
            <w:lang w:val="it-IT"/>
          </w:rPr>
          <w:t>www.maketocare.it</w:t>
        </w:r>
      </w:hyperlink>
      <w:r w:rsidRPr="007B7318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it-IT"/>
        </w:rPr>
        <w:t xml:space="preserve">. </w:t>
      </w:r>
      <w:r w:rsidRPr="007B7318">
        <w:rPr>
          <w:rFonts w:ascii="Arial" w:hAnsi="Arial" w:cs="Arial"/>
          <w:sz w:val="20"/>
          <w:szCs w:val="20"/>
          <w:lang w:val="it-IT"/>
        </w:rPr>
        <w:t>È possibile seguire l’iniziativa anche sulla pagina Facebook dedicata</w:t>
      </w:r>
      <w:hyperlink r:id="rId15" w:history="1">
        <w:r w:rsidRPr="007B7318">
          <w:rPr>
            <w:rStyle w:val="Collegamentoipertestuale"/>
            <w:rFonts w:cs="Arial"/>
            <w:bCs/>
            <w:sz w:val="20"/>
            <w:szCs w:val="20"/>
            <w:shd w:val="clear" w:color="auto" w:fill="FFFFFF"/>
            <w:lang w:val="it-IT"/>
          </w:rPr>
          <w:t>https://www.facebook.com/MaketoCare/</w:t>
        </w:r>
      </w:hyperlink>
    </w:p>
    <w:p w14:paraId="2DEB2E64" w14:textId="77777777" w:rsidR="00AD16AF" w:rsidRDefault="00AD16AF" w:rsidP="007B7318">
      <w:pPr>
        <w:jc w:val="both"/>
        <w:rPr>
          <w:rStyle w:val="Collegamentoipertestuale"/>
          <w:rFonts w:cs="Arial"/>
          <w:bCs/>
          <w:sz w:val="20"/>
          <w:szCs w:val="20"/>
          <w:shd w:val="clear" w:color="auto" w:fill="FFFFFF"/>
          <w:lang w:val="it-IT"/>
        </w:rPr>
      </w:pPr>
    </w:p>
    <w:p w14:paraId="54A51055" w14:textId="631168B7" w:rsidR="00B34880" w:rsidRPr="00AD16AF" w:rsidRDefault="00B34880" w:rsidP="007B7318">
      <w:pPr>
        <w:jc w:val="both"/>
        <w:rPr>
          <w:rFonts w:ascii="Arial" w:hAnsi="Arial" w:cs="Arial"/>
          <w:b/>
          <w:iCs/>
          <w:color w:val="444492"/>
          <w:kern w:val="32"/>
          <w:sz w:val="20"/>
          <w:szCs w:val="20"/>
          <w:lang w:eastAsia="fr-FR"/>
        </w:rPr>
      </w:pPr>
      <w:r w:rsidRPr="00AD16AF">
        <w:rPr>
          <w:rFonts w:ascii="Arial" w:hAnsi="Arial" w:cs="Arial"/>
          <w:b/>
          <w:iCs/>
          <w:color w:val="444492"/>
          <w:kern w:val="32"/>
          <w:sz w:val="20"/>
          <w:szCs w:val="20"/>
          <w:lang w:eastAsia="fr-FR"/>
        </w:rPr>
        <w:t>I partner di Make to Care 2020</w:t>
      </w:r>
    </w:p>
    <w:p w14:paraId="5B706B10" w14:textId="77777777" w:rsidR="00B34880" w:rsidRPr="007B7318" w:rsidRDefault="00B34880" w:rsidP="0078578C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it-IT" w:eastAsia="en-US"/>
        </w:rPr>
      </w:pPr>
      <w:r w:rsidRPr="007B7318">
        <w:rPr>
          <w:rFonts w:ascii="Arial" w:hAnsi="Arial" w:cs="Arial"/>
          <w:sz w:val="20"/>
          <w:szCs w:val="20"/>
          <w:lang w:val="it-IT"/>
        </w:rPr>
        <w:t xml:space="preserve">Da cinquant’anni fra i leader italiani ed europei nel settore della consulenza in proprietà intellettuale, </w:t>
      </w:r>
      <w:proofErr w:type="spellStart"/>
      <w:r w:rsidRPr="007B7318">
        <w:rPr>
          <w:rFonts w:ascii="Arial" w:hAnsi="Arial" w:cs="Arial"/>
          <w:b/>
          <w:bCs/>
          <w:sz w:val="20"/>
          <w:szCs w:val="20"/>
          <w:lang w:val="it-IT"/>
        </w:rPr>
        <w:t>Bugnion</w:t>
      </w:r>
      <w:proofErr w:type="spellEnd"/>
      <w:r w:rsidRPr="007B7318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7B7318">
        <w:rPr>
          <w:rFonts w:ascii="Arial" w:hAnsi="Arial" w:cs="Arial"/>
          <w:sz w:val="20"/>
          <w:szCs w:val="20"/>
          <w:lang w:val="it-IT"/>
        </w:rPr>
        <w:t>è specialista nella tutela dei beni immateriali delle aziende: i risultati della ricerca, dell’innovazione e della creatività e i segni distintivi. </w:t>
      </w:r>
    </w:p>
    <w:p w14:paraId="02C82B05" w14:textId="77777777" w:rsidR="00B34880" w:rsidRPr="007B7318" w:rsidRDefault="00B34880" w:rsidP="0078578C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Impegnato in ricerca e formazione in aree quali innovazione, sostenibilità e sanità, </w:t>
      </w:r>
      <w:r w:rsidRPr="007B7318">
        <w:rPr>
          <w:rFonts w:ascii="Arial" w:hAnsi="Arial" w:cs="Arial"/>
          <w:b/>
          <w:bCs/>
          <w:sz w:val="20"/>
          <w:szCs w:val="20"/>
          <w:lang w:val="it-IT"/>
        </w:rPr>
        <w:t>l’</w:t>
      </w:r>
      <w:r w:rsidRPr="007B731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Istituto di Management della Scuola Superiore Sant’Anna di Pisa</w:t>
      </w:r>
      <w:r w:rsidRPr="007B7318">
        <w:rPr>
          <w:rFonts w:ascii="Arial" w:hAnsi="Arial" w:cs="Arial"/>
          <w:color w:val="000000"/>
          <w:sz w:val="20"/>
          <w:szCs w:val="20"/>
          <w:lang w:val="it-IT"/>
        </w:rPr>
        <w:t xml:space="preserve"> contribuisce all’avanzamento della conoscenza scientifica a livello internazionale e alla competitività del sistema Paese, con una particolare attenzione alle dinamiche di inclusione sociale e di gestione del bene comune, sia a livello nazionale che globale.</w:t>
      </w:r>
    </w:p>
    <w:p w14:paraId="79541480" w14:textId="372C5A26" w:rsidR="009E09A7" w:rsidRDefault="00EB24E1" w:rsidP="0078578C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7B7318">
        <w:rPr>
          <w:rFonts w:ascii="Arial" w:hAnsi="Arial" w:cs="Arial"/>
          <w:sz w:val="20"/>
          <w:szCs w:val="20"/>
          <w:lang w:val="it-IT"/>
        </w:rPr>
        <w:t>A</w:t>
      </w:r>
      <w:r w:rsidR="00B34880" w:rsidRPr="007B731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34880" w:rsidRPr="007B7318">
        <w:rPr>
          <w:rFonts w:ascii="Arial" w:hAnsi="Arial" w:cs="Arial"/>
          <w:b/>
          <w:bCs/>
          <w:sz w:val="20"/>
          <w:szCs w:val="20"/>
          <w:lang w:val="it-IT"/>
        </w:rPr>
        <w:t>Polifactory</w:t>
      </w:r>
      <w:proofErr w:type="spellEnd"/>
      <w:r w:rsidR="00B34880" w:rsidRPr="007B7318">
        <w:rPr>
          <w:rFonts w:ascii="Arial" w:hAnsi="Arial" w:cs="Arial"/>
          <w:sz w:val="20"/>
          <w:szCs w:val="20"/>
          <w:lang w:val="it-IT"/>
        </w:rPr>
        <w:t xml:space="preserve">, </w:t>
      </w:r>
      <w:r w:rsidR="00B34880" w:rsidRPr="007B7318">
        <w:rPr>
          <w:rFonts w:ascii="Arial" w:hAnsi="Arial" w:cs="Arial"/>
          <w:b/>
          <w:bCs/>
          <w:sz w:val="20"/>
          <w:szCs w:val="20"/>
          <w:lang w:val="it-IT"/>
        </w:rPr>
        <w:t>Fondazione Politecnico di Milano</w:t>
      </w:r>
      <w:r w:rsidR="00B34880" w:rsidRPr="007B7318">
        <w:rPr>
          <w:rFonts w:ascii="Arial" w:hAnsi="Arial" w:cs="Arial"/>
          <w:bCs/>
          <w:sz w:val="20"/>
          <w:szCs w:val="20"/>
          <w:lang w:val="it-IT"/>
        </w:rPr>
        <w:t xml:space="preserve">, e </w:t>
      </w:r>
      <w:r w:rsidRPr="007B7318">
        <w:rPr>
          <w:rFonts w:ascii="Arial" w:hAnsi="Arial" w:cs="Arial"/>
          <w:bCs/>
          <w:sz w:val="20"/>
          <w:szCs w:val="20"/>
          <w:lang w:val="it-IT"/>
        </w:rPr>
        <w:t xml:space="preserve">ad </w:t>
      </w:r>
      <w:r w:rsidR="00B34880" w:rsidRPr="007B7318">
        <w:rPr>
          <w:rFonts w:ascii="Arial" w:hAnsi="Arial" w:cs="Arial"/>
          <w:b/>
          <w:bCs/>
          <w:sz w:val="20"/>
          <w:szCs w:val="20"/>
          <w:lang w:val="it-IT"/>
        </w:rPr>
        <w:t>ART-ER</w:t>
      </w:r>
      <w:r w:rsidR="00B34880" w:rsidRPr="007B7318">
        <w:rPr>
          <w:rFonts w:ascii="Arial" w:hAnsi="Arial" w:cs="Arial"/>
          <w:sz w:val="20"/>
          <w:szCs w:val="20"/>
          <w:lang w:val="it-IT"/>
        </w:rPr>
        <w:t xml:space="preserve">, </w:t>
      </w:r>
      <w:r w:rsidR="00B34880" w:rsidRPr="007B7318">
        <w:rPr>
          <w:rFonts w:ascii="Arial" w:hAnsi="Arial" w:cs="Arial"/>
          <w:color w:val="000000"/>
          <w:sz w:val="20"/>
          <w:szCs w:val="20"/>
          <w:lang w:val="it-IT"/>
        </w:rPr>
        <w:t>la Società Consortile dell’Emilia-Romagna per l’innovazione, l’attrattività e l’internazionalizzazione della Regione</w:t>
      </w:r>
      <w:r w:rsidR="00B34880" w:rsidRPr="007B7318">
        <w:rPr>
          <w:rFonts w:ascii="Arial" w:hAnsi="Arial" w:cs="Arial"/>
          <w:sz w:val="20"/>
          <w:szCs w:val="20"/>
          <w:lang w:val="it-IT"/>
        </w:rPr>
        <w:t xml:space="preserve">, si </w:t>
      </w:r>
      <w:r w:rsidRPr="007B7318">
        <w:rPr>
          <w:rFonts w:ascii="Arial" w:hAnsi="Arial" w:cs="Arial"/>
          <w:sz w:val="20"/>
          <w:szCs w:val="20"/>
          <w:lang w:val="it-IT"/>
        </w:rPr>
        <w:t xml:space="preserve">erano </w:t>
      </w:r>
      <w:r w:rsidR="00B34880" w:rsidRPr="007B7318">
        <w:rPr>
          <w:rFonts w:ascii="Arial" w:hAnsi="Arial" w:cs="Arial"/>
          <w:sz w:val="20"/>
          <w:szCs w:val="20"/>
          <w:lang w:val="it-IT"/>
        </w:rPr>
        <w:t>aggiunt</w:t>
      </w:r>
      <w:r w:rsidRPr="007B7318">
        <w:rPr>
          <w:rFonts w:ascii="Arial" w:hAnsi="Arial" w:cs="Arial"/>
          <w:sz w:val="20"/>
          <w:szCs w:val="20"/>
          <w:lang w:val="it-IT"/>
        </w:rPr>
        <w:t xml:space="preserve">i già </w:t>
      </w:r>
      <w:r w:rsidR="00B34880" w:rsidRPr="007B7318">
        <w:rPr>
          <w:rFonts w:ascii="Arial" w:hAnsi="Arial" w:cs="Arial"/>
          <w:sz w:val="20"/>
          <w:szCs w:val="20"/>
          <w:lang w:val="it-IT"/>
        </w:rPr>
        <w:t>nel 2019</w:t>
      </w:r>
      <w:r w:rsidRPr="007B7318">
        <w:rPr>
          <w:rFonts w:ascii="Arial" w:hAnsi="Arial" w:cs="Arial"/>
          <w:sz w:val="20"/>
          <w:szCs w:val="20"/>
          <w:lang w:val="it-IT"/>
        </w:rPr>
        <w:t xml:space="preserve"> </w:t>
      </w:r>
      <w:r w:rsidR="00B34880" w:rsidRPr="007B7318">
        <w:rPr>
          <w:rFonts w:ascii="Arial" w:hAnsi="Arial" w:cs="Arial"/>
          <w:b/>
          <w:sz w:val="20"/>
          <w:szCs w:val="20"/>
          <w:lang w:val="it-IT"/>
        </w:rPr>
        <w:t xml:space="preserve">Venture </w:t>
      </w:r>
      <w:proofErr w:type="spellStart"/>
      <w:r w:rsidR="00B34880" w:rsidRPr="007B7318">
        <w:rPr>
          <w:rFonts w:ascii="Arial" w:hAnsi="Arial" w:cs="Arial"/>
          <w:b/>
          <w:sz w:val="20"/>
          <w:szCs w:val="20"/>
          <w:lang w:val="it-IT"/>
        </w:rPr>
        <w:t>Factory</w:t>
      </w:r>
      <w:proofErr w:type="spellEnd"/>
      <w:r w:rsidR="00B34880" w:rsidRPr="007B7318">
        <w:rPr>
          <w:rFonts w:ascii="Arial" w:hAnsi="Arial" w:cs="Arial"/>
          <w:bCs/>
          <w:sz w:val="20"/>
          <w:szCs w:val="20"/>
          <w:lang w:val="it-IT"/>
        </w:rPr>
        <w:t xml:space="preserve"> e </w:t>
      </w:r>
      <w:r w:rsidR="00B34880" w:rsidRPr="007B7318">
        <w:rPr>
          <w:rFonts w:ascii="Arial" w:hAnsi="Arial" w:cs="Arial"/>
          <w:b/>
          <w:sz w:val="20"/>
          <w:szCs w:val="20"/>
          <w:lang w:val="it-IT"/>
        </w:rPr>
        <w:t>Arrow Electronics Italia</w:t>
      </w:r>
      <w:r w:rsidR="00B34880" w:rsidRPr="007B7318">
        <w:rPr>
          <w:rFonts w:ascii="Arial" w:hAnsi="Arial" w:cs="Arial"/>
          <w:bCs/>
          <w:sz w:val="20"/>
          <w:szCs w:val="20"/>
          <w:lang w:val="it-IT"/>
        </w:rPr>
        <w:t xml:space="preserve">, rispettivamente </w:t>
      </w:r>
      <w:proofErr w:type="spellStart"/>
      <w:r w:rsidR="00B34880" w:rsidRPr="007B7318">
        <w:rPr>
          <w:rFonts w:ascii="Arial" w:hAnsi="Arial" w:cs="Arial"/>
          <w:sz w:val="20"/>
          <w:szCs w:val="20"/>
          <w:lang w:val="it-IT"/>
        </w:rPr>
        <w:t>Investing</w:t>
      </w:r>
      <w:proofErr w:type="spellEnd"/>
      <w:r w:rsidR="00B34880" w:rsidRPr="007B7318">
        <w:rPr>
          <w:rFonts w:ascii="Arial" w:hAnsi="Arial" w:cs="Arial"/>
          <w:sz w:val="20"/>
          <w:szCs w:val="20"/>
          <w:lang w:val="it-IT"/>
        </w:rPr>
        <w:t xml:space="preserve"> Partner e</w:t>
      </w:r>
      <w:r w:rsidR="00B34880" w:rsidRPr="007B731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B34880" w:rsidRPr="007B7318">
        <w:rPr>
          <w:rFonts w:ascii="Arial" w:hAnsi="Arial" w:cs="Arial"/>
          <w:sz w:val="20"/>
          <w:szCs w:val="20"/>
          <w:lang w:val="it-IT"/>
        </w:rPr>
        <w:t xml:space="preserve">Technology Platform Partner di Make to Care. </w:t>
      </w:r>
    </w:p>
    <w:p w14:paraId="3B8B249E" w14:textId="77777777" w:rsidR="001B658C" w:rsidRPr="007B7318" w:rsidRDefault="001B658C" w:rsidP="0078578C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E09A7" w:rsidRPr="0078578C" w14:paraId="57D9B984" w14:textId="77777777" w:rsidTr="00267397">
        <w:trPr>
          <w:trHeight w:val="3530"/>
        </w:trPr>
        <w:tc>
          <w:tcPr>
            <w:tcW w:w="10031" w:type="dxa"/>
            <w:shd w:val="clear" w:color="auto" w:fill="525CA3"/>
          </w:tcPr>
          <w:p w14:paraId="784AEA73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6D113D3A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  <w:t>Sanofi Italia</w:t>
            </w:r>
          </w:p>
          <w:p w14:paraId="4966D939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09A842FE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 xml:space="preserve">Sanofi è una delle principali aziende farmaceutiche in Italia, con 2600 tra dipendenti e collaboratori e quattro </w:t>
            </w:r>
            <w:proofErr w:type="gramStart"/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>i</w:t>
            </w:r>
            <w:proofErr w:type="gramEnd"/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 xml:space="preserve"> stabilimenti produttivi ad Anagni (FR), Origgio (VA), Scoppito (AQ) e Brindisi. </w:t>
            </w:r>
          </w:p>
          <w:p w14:paraId="171EB13D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0F823606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>Attraverso la ricerca, la produzione e la distribuzione di farmaci, trasforma l’innovazione scientifica in soluzioni per la salute delle persone, contribuendo alla crescita del Paese. Grazie alla presenza nei vaccini, nell’automedicazione e in altre aree terapeutiche, accompagna milioni di italiani nel proprio percorso di salute e benessere.</w:t>
            </w:r>
          </w:p>
          <w:p w14:paraId="115F34E3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0C7C9E7E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23D8F9D4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it-IT" w:eastAsia="en-US"/>
              </w:rPr>
              <w:t>Sanofi</w:t>
            </w:r>
          </w:p>
          <w:p w14:paraId="55F4FA61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32363634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 xml:space="preserve">Sanofi aiuta le persone nelle loro sfide di salute. Siamo una società farmaceutica globale focalizzata sulla salute delle persone. Preveniamo le malattie con i vaccini, forniamo trattamenti innovativi per combattere il dolore e alleviare la sofferenza. Siamo accanto alle malattie rare così come ai milioni di persone con condizioni croniche. </w:t>
            </w:r>
          </w:p>
          <w:p w14:paraId="64CA2FFF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3BA031F0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 xml:space="preserve">Con oltre 100.000 persone in 100 Paesi, Sanofi trasforma l'innovazione scientifica in soluzioni di salute in tutto il mondo. </w:t>
            </w:r>
          </w:p>
          <w:p w14:paraId="0BA89809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i/>
                <w:iCs/>
                <w:color w:val="FFFFFF" w:themeColor="background1"/>
                <w:sz w:val="18"/>
                <w:szCs w:val="18"/>
                <w:lang w:val="it-IT" w:eastAsia="en-US"/>
              </w:rPr>
            </w:pPr>
          </w:p>
          <w:p w14:paraId="5DDD4E8F" w14:textId="77777777" w:rsidR="009E09A7" w:rsidRPr="0078578C" w:rsidRDefault="009E09A7" w:rsidP="00574308">
            <w:pPr>
              <w:spacing w:line="216" w:lineRule="auto"/>
              <w:jc w:val="both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</w:pPr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 xml:space="preserve">Sanofi, </w:t>
            </w:r>
            <w:proofErr w:type="spellStart"/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>Empowering</w:t>
            </w:r>
            <w:proofErr w:type="spellEnd"/>
            <w:r w:rsidRPr="0078578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val="it-IT" w:eastAsia="en-US"/>
              </w:rPr>
              <w:t xml:space="preserve"> Life</w:t>
            </w:r>
          </w:p>
          <w:p w14:paraId="0E1BB41F" w14:textId="77777777" w:rsidR="009E09A7" w:rsidRPr="0078578C" w:rsidRDefault="009E09A7" w:rsidP="00574308">
            <w:pPr>
              <w:tabs>
                <w:tab w:val="right" w:pos="8640"/>
                <w:tab w:val="left" w:pos="10080"/>
                <w:tab w:val="left" w:pos="11160"/>
              </w:tabs>
              <w:spacing w:line="216" w:lineRule="auto"/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</w:pPr>
            <w:r w:rsidRPr="0078578C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</w:p>
        </w:tc>
      </w:tr>
      <w:tr w:rsidR="009E09A7" w:rsidRPr="008E5E43" w14:paraId="4E5455FB" w14:textId="77777777" w:rsidTr="00267397">
        <w:trPr>
          <w:trHeight w:val="1420"/>
        </w:trPr>
        <w:tc>
          <w:tcPr>
            <w:tcW w:w="10031" w:type="dxa"/>
            <w:shd w:val="clear" w:color="auto" w:fill="F2F2F2" w:themeFill="background1" w:themeFillShade="F2"/>
          </w:tcPr>
          <w:p w14:paraId="56AED5E4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color w:val="444492"/>
                <w:sz w:val="18"/>
                <w:szCs w:val="18"/>
                <w:u w:val="single"/>
                <w:lang w:val="it-IT"/>
              </w:rPr>
            </w:pPr>
          </w:p>
          <w:p w14:paraId="0C507CF9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color w:val="444492"/>
                <w:sz w:val="18"/>
                <w:szCs w:val="18"/>
                <w:lang w:val="it-IT"/>
              </w:rPr>
            </w:pPr>
            <w:r w:rsidRPr="0078578C">
              <w:rPr>
                <w:rFonts w:ascii="Arial" w:hAnsi="Arial" w:cs="Arial"/>
                <w:b/>
                <w:color w:val="444492"/>
                <w:sz w:val="18"/>
                <w:szCs w:val="18"/>
                <w:lang w:val="it-IT"/>
              </w:rPr>
              <w:t xml:space="preserve">Ufficio Stampa </w:t>
            </w:r>
          </w:p>
          <w:p w14:paraId="06D71A94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</w:pPr>
            <w:r w:rsidRPr="0078578C"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  <w:t xml:space="preserve">Elena Santini - </w:t>
            </w:r>
            <w:hyperlink r:id="rId16" w:history="1">
              <w:r w:rsidRPr="0078578C">
                <w:rPr>
                  <w:rStyle w:val="Collegamentoipertestuale"/>
                  <w:rFonts w:cs="Arial"/>
                  <w:sz w:val="18"/>
                  <w:szCs w:val="18"/>
                  <w:lang w:val="it-IT"/>
                </w:rPr>
                <w:t>elena.santini@sanofi.com</w:t>
              </w:r>
            </w:hyperlink>
            <w:r w:rsidRPr="0078578C"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  <w:t xml:space="preserve"> - 335 6084016</w:t>
            </w:r>
          </w:p>
          <w:p w14:paraId="05234323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</w:pPr>
            <w:r w:rsidRPr="0078578C"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  <w:t xml:space="preserve">Alice Manfredini - </w:t>
            </w:r>
            <w:hyperlink r:id="rId17" w:history="1">
              <w:r w:rsidRPr="0078578C">
                <w:rPr>
                  <w:rStyle w:val="Collegamentoipertestuale"/>
                  <w:rFonts w:cs="Arial"/>
                  <w:sz w:val="18"/>
                  <w:szCs w:val="18"/>
                  <w:lang w:val="it-IT"/>
                </w:rPr>
                <w:t>alice.manfredini@sanofi.com</w:t>
              </w:r>
            </w:hyperlink>
            <w:r w:rsidRPr="0078578C"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  <w:t xml:space="preserve"> - 366 6727323</w:t>
            </w:r>
          </w:p>
          <w:p w14:paraId="34D33F00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ind w:left="-108"/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</w:pPr>
            <w:r w:rsidRPr="0078578C">
              <w:rPr>
                <w:rFonts w:ascii="Arial" w:hAnsi="Arial" w:cs="Arial"/>
                <w:noProof/>
                <w:sz w:val="18"/>
                <w:szCs w:val="18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0" wp14:anchorId="14735C85" wp14:editId="28B12818">
                  <wp:simplePos x="0" y="0"/>
                  <wp:positionH relativeFrom="column">
                    <wp:posOffset>16363</wp:posOffset>
                  </wp:positionH>
                  <wp:positionV relativeFrom="paragraph">
                    <wp:posOffset>87972</wp:posOffset>
                  </wp:positionV>
                  <wp:extent cx="4132385" cy="235609"/>
                  <wp:effectExtent l="0" t="0" r="1905" b="0"/>
                  <wp:wrapNone/>
                  <wp:docPr id="1" name="Immagine 1" descr="piedino_profiliSocial_San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edino_profiliSocial_San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811" cy="2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24C010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18"/>
                <w:szCs w:val="18"/>
                <w:lang w:val="it-IT"/>
              </w:rPr>
            </w:pPr>
          </w:p>
          <w:p w14:paraId="47E8F037" w14:textId="77777777" w:rsidR="009E09A7" w:rsidRPr="0078578C" w:rsidRDefault="009E09A7" w:rsidP="00574308">
            <w:pPr>
              <w:tabs>
                <w:tab w:val="left" w:pos="4644"/>
              </w:tabs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color w:val="444492"/>
                <w:sz w:val="18"/>
                <w:szCs w:val="18"/>
                <w:u w:val="single"/>
                <w:lang w:val="it-IT"/>
              </w:rPr>
            </w:pPr>
          </w:p>
        </w:tc>
      </w:tr>
    </w:tbl>
    <w:p w14:paraId="4EA8EC1E" w14:textId="77777777" w:rsidR="000119BB" w:rsidRPr="00C1464F" w:rsidRDefault="000119BB" w:rsidP="000119BB">
      <w:pPr>
        <w:spacing w:after="120"/>
        <w:rPr>
          <w:sz w:val="6"/>
          <w:lang w:val="it-IT"/>
        </w:rPr>
      </w:pPr>
    </w:p>
    <w:sectPr w:rsidR="000119BB" w:rsidRPr="00C1464F" w:rsidSect="001B658C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6706" w14:textId="77777777" w:rsidR="0022684D" w:rsidRDefault="0022684D" w:rsidP="0046016B">
      <w:r>
        <w:separator/>
      </w:r>
    </w:p>
  </w:endnote>
  <w:endnote w:type="continuationSeparator" w:id="0">
    <w:p w14:paraId="5103B343" w14:textId="77777777" w:rsidR="0022684D" w:rsidRDefault="0022684D" w:rsidP="0046016B">
      <w:r>
        <w:continuationSeparator/>
      </w:r>
    </w:p>
  </w:endnote>
  <w:endnote w:type="continuationNotice" w:id="1">
    <w:p w14:paraId="3DBDE4B3" w14:textId="77777777" w:rsidR="0022684D" w:rsidRDefault="00226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85C0" w14:textId="77777777" w:rsidR="0022684D" w:rsidRDefault="0022684D" w:rsidP="0046016B">
      <w:r>
        <w:separator/>
      </w:r>
    </w:p>
  </w:footnote>
  <w:footnote w:type="continuationSeparator" w:id="0">
    <w:p w14:paraId="15D394F8" w14:textId="77777777" w:rsidR="0022684D" w:rsidRDefault="0022684D" w:rsidP="0046016B">
      <w:r>
        <w:continuationSeparator/>
      </w:r>
    </w:p>
  </w:footnote>
  <w:footnote w:type="continuationNotice" w:id="1">
    <w:p w14:paraId="25C4B779" w14:textId="77777777" w:rsidR="0022684D" w:rsidRDefault="002268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6BE"/>
    <w:multiLevelType w:val="hybridMultilevel"/>
    <w:tmpl w:val="C834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A4A6E"/>
    <w:multiLevelType w:val="hybridMultilevel"/>
    <w:tmpl w:val="33FA49C8"/>
    <w:lvl w:ilvl="0" w:tplc="66DEF2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6DEF2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E2B3F"/>
    <w:multiLevelType w:val="hybridMultilevel"/>
    <w:tmpl w:val="834A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E67"/>
    <w:multiLevelType w:val="hybridMultilevel"/>
    <w:tmpl w:val="D9843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81EE8"/>
    <w:multiLevelType w:val="hybridMultilevel"/>
    <w:tmpl w:val="D91EE062"/>
    <w:lvl w:ilvl="0" w:tplc="8B5480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C501A"/>
    <w:multiLevelType w:val="hybridMultilevel"/>
    <w:tmpl w:val="520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A5CA6"/>
    <w:multiLevelType w:val="hybridMultilevel"/>
    <w:tmpl w:val="27CE5DEC"/>
    <w:lvl w:ilvl="0" w:tplc="BAB651CE">
      <w:start w:val="1"/>
      <w:numFmt w:val="bullet"/>
      <w:pStyle w:val="Bullet"/>
      <w:lvlText w:val=""/>
      <w:lvlJc w:val="left"/>
      <w:pPr>
        <w:ind w:left="2637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7" w15:restartNumberingAfterBreak="0">
    <w:nsid w:val="43721CEB"/>
    <w:multiLevelType w:val="hybridMultilevel"/>
    <w:tmpl w:val="4078A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2087E"/>
    <w:multiLevelType w:val="hybridMultilevel"/>
    <w:tmpl w:val="D7986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911740"/>
    <w:multiLevelType w:val="hybridMultilevel"/>
    <w:tmpl w:val="42900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176F5"/>
    <w:multiLevelType w:val="hybridMultilevel"/>
    <w:tmpl w:val="E34C5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DC5946"/>
    <w:multiLevelType w:val="hybridMultilevel"/>
    <w:tmpl w:val="32322B5C"/>
    <w:lvl w:ilvl="0" w:tplc="66DEF2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0838"/>
    <w:multiLevelType w:val="hybridMultilevel"/>
    <w:tmpl w:val="2F6A5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4F0BE7"/>
    <w:multiLevelType w:val="hybridMultilevel"/>
    <w:tmpl w:val="94E4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DE405A"/>
    <w:multiLevelType w:val="hybridMultilevel"/>
    <w:tmpl w:val="F2A65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F756E"/>
    <w:multiLevelType w:val="hybridMultilevel"/>
    <w:tmpl w:val="807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62599"/>
    <w:multiLevelType w:val="hybridMultilevel"/>
    <w:tmpl w:val="5C8CB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6B"/>
    <w:rsid w:val="000119BB"/>
    <w:rsid w:val="00013857"/>
    <w:rsid w:val="000167A0"/>
    <w:rsid w:val="00020EE5"/>
    <w:rsid w:val="00032B29"/>
    <w:rsid w:val="000333DD"/>
    <w:rsid w:val="0003349C"/>
    <w:rsid w:val="00036766"/>
    <w:rsid w:val="00043EEA"/>
    <w:rsid w:val="00043FB0"/>
    <w:rsid w:val="000453C0"/>
    <w:rsid w:val="0005353A"/>
    <w:rsid w:val="00055CE7"/>
    <w:rsid w:val="00057A85"/>
    <w:rsid w:val="00060985"/>
    <w:rsid w:val="000715F8"/>
    <w:rsid w:val="00075CEE"/>
    <w:rsid w:val="00076820"/>
    <w:rsid w:val="00086DD2"/>
    <w:rsid w:val="000936D6"/>
    <w:rsid w:val="00096579"/>
    <w:rsid w:val="00097BF0"/>
    <w:rsid w:val="000B16D2"/>
    <w:rsid w:val="000D199A"/>
    <w:rsid w:val="000D31F3"/>
    <w:rsid w:val="000D5B0B"/>
    <w:rsid w:val="000D696F"/>
    <w:rsid w:val="0010114A"/>
    <w:rsid w:val="00107269"/>
    <w:rsid w:val="00153884"/>
    <w:rsid w:val="0015771F"/>
    <w:rsid w:val="001578C2"/>
    <w:rsid w:val="001609B9"/>
    <w:rsid w:val="00160C4C"/>
    <w:rsid w:val="0016723B"/>
    <w:rsid w:val="0017555F"/>
    <w:rsid w:val="001766C6"/>
    <w:rsid w:val="00183FB5"/>
    <w:rsid w:val="001869C9"/>
    <w:rsid w:val="00193C4C"/>
    <w:rsid w:val="001A34A3"/>
    <w:rsid w:val="001A425F"/>
    <w:rsid w:val="001A57EE"/>
    <w:rsid w:val="001B658C"/>
    <w:rsid w:val="001B68EC"/>
    <w:rsid w:val="001B74FE"/>
    <w:rsid w:val="001D1E85"/>
    <w:rsid w:val="001D2554"/>
    <w:rsid w:val="001D3FB4"/>
    <w:rsid w:val="001E0995"/>
    <w:rsid w:val="001E4C6C"/>
    <w:rsid w:val="001F04A9"/>
    <w:rsid w:val="001F06D6"/>
    <w:rsid w:val="001F38FE"/>
    <w:rsid w:val="0020522B"/>
    <w:rsid w:val="00206AE6"/>
    <w:rsid w:val="0022684D"/>
    <w:rsid w:val="002474BD"/>
    <w:rsid w:val="00255CCD"/>
    <w:rsid w:val="00267397"/>
    <w:rsid w:val="00281871"/>
    <w:rsid w:val="00286A64"/>
    <w:rsid w:val="00291060"/>
    <w:rsid w:val="002911B7"/>
    <w:rsid w:val="00292591"/>
    <w:rsid w:val="0029534E"/>
    <w:rsid w:val="0029650E"/>
    <w:rsid w:val="002A4FED"/>
    <w:rsid w:val="002B6E20"/>
    <w:rsid w:val="002B79AE"/>
    <w:rsid w:val="002F6D87"/>
    <w:rsid w:val="00300929"/>
    <w:rsid w:val="003124C0"/>
    <w:rsid w:val="00314DB3"/>
    <w:rsid w:val="003213A1"/>
    <w:rsid w:val="00326123"/>
    <w:rsid w:val="00334C65"/>
    <w:rsid w:val="00341181"/>
    <w:rsid w:val="00354906"/>
    <w:rsid w:val="00362914"/>
    <w:rsid w:val="003637ED"/>
    <w:rsid w:val="00363FB7"/>
    <w:rsid w:val="00367913"/>
    <w:rsid w:val="00382E86"/>
    <w:rsid w:val="0038545A"/>
    <w:rsid w:val="003924C0"/>
    <w:rsid w:val="003A289F"/>
    <w:rsid w:val="003A67B0"/>
    <w:rsid w:val="003C1E10"/>
    <w:rsid w:val="003C288D"/>
    <w:rsid w:val="003C3AC6"/>
    <w:rsid w:val="003C41B8"/>
    <w:rsid w:val="003E35D6"/>
    <w:rsid w:val="003F3933"/>
    <w:rsid w:val="004012E1"/>
    <w:rsid w:val="0040169B"/>
    <w:rsid w:val="00406B65"/>
    <w:rsid w:val="004159F2"/>
    <w:rsid w:val="00421B7F"/>
    <w:rsid w:val="0045242A"/>
    <w:rsid w:val="0045300C"/>
    <w:rsid w:val="0045310E"/>
    <w:rsid w:val="00456444"/>
    <w:rsid w:val="00456B01"/>
    <w:rsid w:val="0046016B"/>
    <w:rsid w:val="00462CED"/>
    <w:rsid w:val="0047010A"/>
    <w:rsid w:val="004759D5"/>
    <w:rsid w:val="00476A64"/>
    <w:rsid w:val="00482B15"/>
    <w:rsid w:val="00490F66"/>
    <w:rsid w:val="00496F2A"/>
    <w:rsid w:val="00497C26"/>
    <w:rsid w:val="004A6135"/>
    <w:rsid w:val="004A719D"/>
    <w:rsid w:val="004B76B1"/>
    <w:rsid w:val="004D2FD6"/>
    <w:rsid w:val="004F0A95"/>
    <w:rsid w:val="005012B9"/>
    <w:rsid w:val="00507202"/>
    <w:rsid w:val="00521D69"/>
    <w:rsid w:val="00527D6B"/>
    <w:rsid w:val="0053787B"/>
    <w:rsid w:val="00542186"/>
    <w:rsid w:val="00542D7D"/>
    <w:rsid w:val="005553CA"/>
    <w:rsid w:val="00555427"/>
    <w:rsid w:val="00560440"/>
    <w:rsid w:val="00590453"/>
    <w:rsid w:val="00591E06"/>
    <w:rsid w:val="005A3B9E"/>
    <w:rsid w:val="005A42BD"/>
    <w:rsid w:val="005B6654"/>
    <w:rsid w:val="005D29E4"/>
    <w:rsid w:val="005E1B5A"/>
    <w:rsid w:val="005E1D51"/>
    <w:rsid w:val="005E604A"/>
    <w:rsid w:val="006111CB"/>
    <w:rsid w:val="00611A30"/>
    <w:rsid w:val="0061251C"/>
    <w:rsid w:val="006128B6"/>
    <w:rsid w:val="00622C92"/>
    <w:rsid w:val="00625158"/>
    <w:rsid w:val="00631C62"/>
    <w:rsid w:val="00634FF7"/>
    <w:rsid w:val="00640D87"/>
    <w:rsid w:val="00644A3A"/>
    <w:rsid w:val="00644AA5"/>
    <w:rsid w:val="006533AE"/>
    <w:rsid w:val="006623AC"/>
    <w:rsid w:val="006644C9"/>
    <w:rsid w:val="00672E36"/>
    <w:rsid w:val="00676F9D"/>
    <w:rsid w:val="00683087"/>
    <w:rsid w:val="0068386B"/>
    <w:rsid w:val="00690CE9"/>
    <w:rsid w:val="00692AE7"/>
    <w:rsid w:val="006951FC"/>
    <w:rsid w:val="006A1C47"/>
    <w:rsid w:val="006A367F"/>
    <w:rsid w:val="006B1F5E"/>
    <w:rsid w:val="006E0531"/>
    <w:rsid w:val="006E1316"/>
    <w:rsid w:val="006E6FCB"/>
    <w:rsid w:val="00703560"/>
    <w:rsid w:val="007045B5"/>
    <w:rsid w:val="00704DCD"/>
    <w:rsid w:val="007100FD"/>
    <w:rsid w:val="0071014C"/>
    <w:rsid w:val="007110C7"/>
    <w:rsid w:val="0072039B"/>
    <w:rsid w:val="007218F2"/>
    <w:rsid w:val="007260B6"/>
    <w:rsid w:val="0073646A"/>
    <w:rsid w:val="00740459"/>
    <w:rsid w:val="00764DBB"/>
    <w:rsid w:val="00766D66"/>
    <w:rsid w:val="007735D5"/>
    <w:rsid w:val="007809C5"/>
    <w:rsid w:val="00781C3B"/>
    <w:rsid w:val="0078578C"/>
    <w:rsid w:val="00791AEA"/>
    <w:rsid w:val="007A265F"/>
    <w:rsid w:val="007A64ED"/>
    <w:rsid w:val="007B2B25"/>
    <w:rsid w:val="007B3FA4"/>
    <w:rsid w:val="007B5CD2"/>
    <w:rsid w:val="007B7318"/>
    <w:rsid w:val="007B7D7B"/>
    <w:rsid w:val="007C4C9F"/>
    <w:rsid w:val="007D1F19"/>
    <w:rsid w:val="007D26F7"/>
    <w:rsid w:val="007D39C0"/>
    <w:rsid w:val="007E1993"/>
    <w:rsid w:val="007E349E"/>
    <w:rsid w:val="007E6CFB"/>
    <w:rsid w:val="007F1F85"/>
    <w:rsid w:val="007F25BF"/>
    <w:rsid w:val="0080203B"/>
    <w:rsid w:val="00805342"/>
    <w:rsid w:val="00824775"/>
    <w:rsid w:val="0082611F"/>
    <w:rsid w:val="00841F68"/>
    <w:rsid w:val="00852EDE"/>
    <w:rsid w:val="00853A06"/>
    <w:rsid w:val="008725EE"/>
    <w:rsid w:val="0087556F"/>
    <w:rsid w:val="008762F3"/>
    <w:rsid w:val="00890897"/>
    <w:rsid w:val="008A0D52"/>
    <w:rsid w:val="008B2006"/>
    <w:rsid w:val="008B5792"/>
    <w:rsid w:val="008B7425"/>
    <w:rsid w:val="008C46F1"/>
    <w:rsid w:val="008C74BC"/>
    <w:rsid w:val="008D12B3"/>
    <w:rsid w:val="008E5E43"/>
    <w:rsid w:val="008E6E0D"/>
    <w:rsid w:val="008F6903"/>
    <w:rsid w:val="009168AA"/>
    <w:rsid w:val="009178A4"/>
    <w:rsid w:val="009221C5"/>
    <w:rsid w:val="00927C81"/>
    <w:rsid w:val="00927CFC"/>
    <w:rsid w:val="00935D0D"/>
    <w:rsid w:val="00936535"/>
    <w:rsid w:val="00944128"/>
    <w:rsid w:val="00945A65"/>
    <w:rsid w:val="00946B8A"/>
    <w:rsid w:val="00967DB2"/>
    <w:rsid w:val="00970F66"/>
    <w:rsid w:val="00974F9C"/>
    <w:rsid w:val="0097563E"/>
    <w:rsid w:val="009779A6"/>
    <w:rsid w:val="009805B9"/>
    <w:rsid w:val="009928C2"/>
    <w:rsid w:val="009A0C2C"/>
    <w:rsid w:val="009A23C3"/>
    <w:rsid w:val="009A2B06"/>
    <w:rsid w:val="009A5E33"/>
    <w:rsid w:val="009A6D85"/>
    <w:rsid w:val="009A7464"/>
    <w:rsid w:val="009B5055"/>
    <w:rsid w:val="009C4894"/>
    <w:rsid w:val="009C49E4"/>
    <w:rsid w:val="009D6130"/>
    <w:rsid w:val="009E09A7"/>
    <w:rsid w:val="009F25DC"/>
    <w:rsid w:val="009F3A0A"/>
    <w:rsid w:val="00A0745C"/>
    <w:rsid w:val="00A11FD1"/>
    <w:rsid w:val="00A15F99"/>
    <w:rsid w:val="00A17573"/>
    <w:rsid w:val="00A36688"/>
    <w:rsid w:val="00A36DF0"/>
    <w:rsid w:val="00A40DB6"/>
    <w:rsid w:val="00A41CD9"/>
    <w:rsid w:val="00A46366"/>
    <w:rsid w:val="00A50DAB"/>
    <w:rsid w:val="00A52AFB"/>
    <w:rsid w:val="00A54D29"/>
    <w:rsid w:val="00A631CF"/>
    <w:rsid w:val="00A65230"/>
    <w:rsid w:val="00A70D07"/>
    <w:rsid w:val="00A717CC"/>
    <w:rsid w:val="00A85513"/>
    <w:rsid w:val="00A929A5"/>
    <w:rsid w:val="00AA28B6"/>
    <w:rsid w:val="00AA4F7A"/>
    <w:rsid w:val="00AB1AF0"/>
    <w:rsid w:val="00AB41C1"/>
    <w:rsid w:val="00AB4F08"/>
    <w:rsid w:val="00AD16AF"/>
    <w:rsid w:val="00AF1461"/>
    <w:rsid w:val="00B045F8"/>
    <w:rsid w:val="00B07469"/>
    <w:rsid w:val="00B137EF"/>
    <w:rsid w:val="00B23791"/>
    <w:rsid w:val="00B25ADD"/>
    <w:rsid w:val="00B26FC9"/>
    <w:rsid w:val="00B2773E"/>
    <w:rsid w:val="00B31D44"/>
    <w:rsid w:val="00B34880"/>
    <w:rsid w:val="00B3620C"/>
    <w:rsid w:val="00B373D1"/>
    <w:rsid w:val="00B37919"/>
    <w:rsid w:val="00B47FCB"/>
    <w:rsid w:val="00B50752"/>
    <w:rsid w:val="00B534B0"/>
    <w:rsid w:val="00B537E9"/>
    <w:rsid w:val="00B5553A"/>
    <w:rsid w:val="00B569FA"/>
    <w:rsid w:val="00B56F1F"/>
    <w:rsid w:val="00B7453C"/>
    <w:rsid w:val="00B83DA6"/>
    <w:rsid w:val="00B869F4"/>
    <w:rsid w:val="00B93D6A"/>
    <w:rsid w:val="00B95E49"/>
    <w:rsid w:val="00B96AF9"/>
    <w:rsid w:val="00B978BB"/>
    <w:rsid w:val="00BA02FC"/>
    <w:rsid w:val="00BA7689"/>
    <w:rsid w:val="00BC65BF"/>
    <w:rsid w:val="00BF0287"/>
    <w:rsid w:val="00BF2FAD"/>
    <w:rsid w:val="00C120FD"/>
    <w:rsid w:val="00C1464F"/>
    <w:rsid w:val="00C14892"/>
    <w:rsid w:val="00C23476"/>
    <w:rsid w:val="00C25295"/>
    <w:rsid w:val="00C333EF"/>
    <w:rsid w:val="00C440EA"/>
    <w:rsid w:val="00C453ED"/>
    <w:rsid w:val="00C56850"/>
    <w:rsid w:val="00C56DFC"/>
    <w:rsid w:val="00C63B98"/>
    <w:rsid w:val="00C6726C"/>
    <w:rsid w:val="00C73F05"/>
    <w:rsid w:val="00C75312"/>
    <w:rsid w:val="00C7765B"/>
    <w:rsid w:val="00C81F3B"/>
    <w:rsid w:val="00C84218"/>
    <w:rsid w:val="00C92FD9"/>
    <w:rsid w:val="00CA5792"/>
    <w:rsid w:val="00CB4B75"/>
    <w:rsid w:val="00CB56F3"/>
    <w:rsid w:val="00CD4664"/>
    <w:rsid w:val="00CD701A"/>
    <w:rsid w:val="00CE4B90"/>
    <w:rsid w:val="00CE673E"/>
    <w:rsid w:val="00CE7811"/>
    <w:rsid w:val="00CE7935"/>
    <w:rsid w:val="00CF65BA"/>
    <w:rsid w:val="00D01AF0"/>
    <w:rsid w:val="00D05A80"/>
    <w:rsid w:val="00D200A5"/>
    <w:rsid w:val="00D237A7"/>
    <w:rsid w:val="00D6277F"/>
    <w:rsid w:val="00D6315F"/>
    <w:rsid w:val="00D65692"/>
    <w:rsid w:val="00D724F3"/>
    <w:rsid w:val="00D808C4"/>
    <w:rsid w:val="00D818EA"/>
    <w:rsid w:val="00D83E95"/>
    <w:rsid w:val="00D840F3"/>
    <w:rsid w:val="00DA5332"/>
    <w:rsid w:val="00DB247C"/>
    <w:rsid w:val="00DB2E66"/>
    <w:rsid w:val="00DB3996"/>
    <w:rsid w:val="00DB74DA"/>
    <w:rsid w:val="00DC2B0B"/>
    <w:rsid w:val="00DC401F"/>
    <w:rsid w:val="00DD5D4C"/>
    <w:rsid w:val="00DE3C30"/>
    <w:rsid w:val="00DE443F"/>
    <w:rsid w:val="00E12F13"/>
    <w:rsid w:val="00E160DB"/>
    <w:rsid w:val="00E17587"/>
    <w:rsid w:val="00E26AD0"/>
    <w:rsid w:val="00E2725D"/>
    <w:rsid w:val="00E37E48"/>
    <w:rsid w:val="00E44657"/>
    <w:rsid w:val="00E50106"/>
    <w:rsid w:val="00E656AA"/>
    <w:rsid w:val="00E714B0"/>
    <w:rsid w:val="00E8078F"/>
    <w:rsid w:val="00E878E0"/>
    <w:rsid w:val="00E909B5"/>
    <w:rsid w:val="00E9414D"/>
    <w:rsid w:val="00EA241B"/>
    <w:rsid w:val="00EA2AB8"/>
    <w:rsid w:val="00EB24E1"/>
    <w:rsid w:val="00EC5F97"/>
    <w:rsid w:val="00EE675A"/>
    <w:rsid w:val="00EE6F19"/>
    <w:rsid w:val="00F30D0B"/>
    <w:rsid w:val="00F31D00"/>
    <w:rsid w:val="00F5293B"/>
    <w:rsid w:val="00F72251"/>
    <w:rsid w:val="00F871E2"/>
    <w:rsid w:val="00F9202C"/>
    <w:rsid w:val="00FA0C2C"/>
    <w:rsid w:val="00FA1EF3"/>
    <w:rsid w:val="00FA271F"/>
    <w:rsid w:val="00FC62B8"/>
    <w:rsid w:val="00FC6779"/>
    <w:rsid w:val="00FD5911"/>
    <w:rsid w:val="00FE18A0"/>
    <w:rsid w:val="00FE4A02"/>
    <w:rsid w:val="00FE5E69"/>
    <w:rsid w:val="00FF28BF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8E91A"/>
  <w15:docId w15:val="{76DA0666-A5EC-491D-BEF2-62AED65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A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61251C"/>
    <w:pPr>
      <w:widowControl w:val="0"/>
      <w:autoSpaceDE w:val="0"/>
      <w:autoSpaceDN w:val="0"/>
      <w:spacing w:before="2"/>
      <w:ind w:left="111"/>
      <w:outlineLvl w:val="1"/>
    </w:pPr>
    <w:rPr>
      <w:rFonts w:eastAsia="Times New Roman"/>
      <w:b/>
      <w:bCs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aliases w:val="Subtle Emphasis,Emphase pâle1,texte courant,Emphase pale,Emphase pâle11"/>
    <w:uiPriority w:val="19"/>
    <w:qFormat/>
    <w:rsid w:val="0046016B"/>
    <w:rPr>
      <w:rFonts w:ascii="Syntax" w:hAnsi="Syntax"/>
      <w:color w:val="000000"/>
      <w:sz w:val="20"/>
    </w:rPr>
  </w:style>
  <w:style w:type="character" w:styleId="Collegamentoipertestuale">
    <w:name w:val="Hyperlink"/>
    <w:rsid w:val="0046016B"/>
    <w:rPr>
      <w:rFonts w:ascii="Arial" w:hAnsi="Arial"/>
      <w:color w:val="444492"/>
      <w:sz w:val="22"/>
      <w:u w:val="single"/>
    </w:rPr>
  </w:style>
  <w:style w:type="paragraph" w:styleId="Corpodeltesto3">
    <w:name w:val="Body Text 3"/>
    <w:basedOn w:val="Normale"/>
    <w:link w:val="Corpodeltesto3Carattere"/>
    <w:rsid w:val="0046016B"/>
    <w:pPr>
      <w:spacing w:after="240"/>
    </w:pPr>
    <w:rPr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46016B"/>
    <w:rPr>
      <w:rFonts w:ascii="Times New Roman" w:eastAsia="MS Mincho" w:hAnsi="Times New Roman" w:cs="Times New Roman"/>
      <w:sz w:val="24"/>
      <w:szCs w:val="24"/>
    </w:rPr>
  </w:style>
  <w:style w:type="paragraph" w:customStyle="1" w:styleId="hs651">
    <w:name w:val="hs651"/>
    <w:basedOn w:val="Normale"/>
    <w:rsid w:val="0046016B"/>
    <w:pPr>
      <w:spacing w:after="200"/>
      <w:jc w:val="both"/>
    </w:pPr>
    <w:rPr>
      <w:rFonts w:eastAsiaTheme="minorHAnsi"/>
      <w:sz w:val="22"/>
      <w:szCs w:val="22"/>
      <w:lang w:eastAsia="en-US"/>
    </w:rPr>
  </w:style>
  <w:style w:type="character" w:customStyle="1" w:styleId="hs1710">
    <w:name w:val="hs1710"/>
    <w:basedOn w:val="Carpredefinitoparagrafo"/>
    <w:rsid w:val="0046016B"/>
  </w:style>
  <w:style w:type="paragraph" w:customStyle="1" w:styleId="Bullet">
    <w:name w:val="Bullet"/>
    <w:basedOn w:val="Normale"/>
    <w:qFormat/>
    <w:rsid w:val="0046016B"/>
    <w:pPr>
      <w:numPr>
        <w:numId w:val="1"/>
      </w:numPr>
      <w:spacing w:line="320" w:lineRule="exact"/>
    </w:pPr>
    <w:rPr>
      <w:rFonts w:ascii="Georgia" w:eastAsia="Times" w:hAnsi="Georgia"/>
      <w:sz w:val="20"/>
      <w:szCs w:val="20"/>
      <w:lang w:val="en-GB" w:eastAsia="en-GB"/>
    </w:rPr>
  </w:style>
  <w:style w:type="character" w:customStyle="1" w:styleId="BodycopyCharChar">
    <w:name w:val="Body copy Char Char"/>
    <w:basedOn w:val="Carpredefinitoparagrafo"/>
    <w:link w:val="Bodycopy"/>
    <w:rsid w:val="0046016B"/>
    <w:rPr>
      <w:rFonts w:ascii="Georgia" w:eastAsia="Times" w:hAnsi="Georgia"/>
      <w:lang w:val="en-GB" w:eastAsia="en-GB"/>
    </w:rPr>
  </w:style>
  <w:style w:type="paragraph" w:customStyle="1" w:styleId="Bodycopy">
    <w:name w:val="Body copy"/>
    <w:basedOn w:val="Normale"/>
    <w:link w:val="BodycopyCharChar"/>
    <w:rsid w:val="0046016B"/>
    <w:pPr>
      <w:spacing w:line="320" w:lineRule="exact"/>
      <w:ind w:left="1701"/>
    </w:pPr>
    <w:rPr>
      <w:rFonts w:ascii="Georgia" w:eastAsia="Times" w:hAnsi="Georgia" w:cstheme="minorBidi"/>
      <w:sz w:val="22"/>
      <w:szCs w:val="22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16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6B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46016B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16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46016B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1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F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F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F1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6F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6F1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1609B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Carpredefinitoparagrafo"/>
    <w:rsid w:val="001609B9"/>
  </w:style>
  <w:style w:type="paragraph" w:styleId="Paragrafoelenco">
    <w:name w:val="List Paragraph"/>
    <w:aliases w:val="Bullets"/>
    <w:basedOn w:val="Normale"/>
    <w:uiPriority w:val="34"/>
    <w:qFormat/>
    <w:rsid w:val="00781C3B"/>
    <w:pPr>
      <w:ind w:left="720"/>
      <w:contextualSpacing/>
    </w:pPr>
    <w:rPr>
      <w:rFonts w:eastAsia="Times New Roman"/>
      <w:lang w:eastAsia="en-US"/>
    </w:rPr>
  </w:style>
  <w:style w:type="paragraph" w:styleId="Nessunaspaziatura">
    <w:name w:val="No Spacing"/>
    <w:uiPriority w:val="1"/>
    <w:qFormat/>
    <w:rsid w:val="00E807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ms-rtefontface-5">
    <w:name w:val="ms-rtefontface-5"/>
    <w:basedOn w:val="Carpredefinitoparagrafo"/>
    <w:rsid w:val="007E1993"/>
  </w:style>
  <w:style w:type="paragraph" w:customStyle="1" w:styleId="Default">
    <w:name w:val="Default"/>
    <w:rsid w:val="00B95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1251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99"/>
    <w:unhideWhenUsed/>
    <w:rsid w:val="00FA1E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A1EF3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Grigliatabella1">
    <w:name w:val="Griglia tabella1"/>
    <w:basedOn w:val="Tabellanormale"/>
    <w:next w:val="Grigliatabella"/>
    <w:uiPriority w:val="59"/>
    <w:rsid w:val="001D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D29E4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29E4"/>
    <w:rPr>
      <w:rFonts w:ascii="Calibri" w:hAnsi="Calibri" w:cs="Calibri"/>
      <w:lang w:val="it-IT"/>
    </w:rPr>
  </w:style>
  <w:style w:type="paragraph" w:customStyle="1" w:styleId="s21">
    <w:name w:val="s21"/>
    <w:basedOn w:val="Normale"/>
    <w:rsid w:val="005D29E4"/>
    <w:pPr>
      <w:spacing w:before="100" w:beforeAutospacing="1" w:after="100" w:afterAutospacing="1"/>
    </w:pPr>
    <w:rPr>
      <w:rFonts w:eastAsiaTheme="minorHAnsi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37E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D39C0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0119BB"/>
    <w:rPr>
      <w:i/>
      <w:iCs/>
    </w:rPr>
  </w:style>
  <w:style w:type="character" w:styleId="Enfasigrassetto">
    <w:name w:val="Strong"/>
    <w:uiPriority w:val="22"/>
    <w:qFormat/>
    <w:rsid w:val="000119BB"/>
    <w:rPr>
      <w:b/>
      <w:bCs/>
    </w:rPr>
  </w:style>
  <w:style w:type="paragraph" w:customStyle="1" w:styleId="Corpo">
    <w:name w:val="Corpo"/>
    <w:rsid w:val="00011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  <w:style w:type="paragraph" w:customStyle="1" w:styleId="ydpe5e009edyiv8597845359ydp49cdd574yiv3928406925ydp66bf2cf2msonormal">
    <w:name w:val="ydpe5e009edyiv8597845359ydp49cdd574yiv3928406925ydp66bf2cf2msonormal"/>
    <w:basedOn w:val="Normale"/>
    <w:rsid w:val="000119BB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ydp5c9a85f5yiv1643881535ydp1e562fd7yiv8229836455msonormal">
    <w:name w:val="ydp5c9a85f5yiv1643881535ydp1e562fd7yiv8229836455msonormal"/>
    <w:basedOn w:val="Normale"/>
    <w:rsid w:val="009E09A7"/>
    <w:pPr>
      <w:spacing w:before="100" w:beforeAutospacing="1" w:after="100" w:afterAutospacing="1"/>
    </w:pPr>
    <w:rPr>
      <w:rFonts w:eastAsiaTheme="minorHAnsi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1C62"/>
    <w:rPr>
      <w:rFonts w:ascii="Calibri" w:eastAsia="Calibri" w:hAnsi="Calibri" w:cs="Calibr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1C6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631C6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04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4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9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30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8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5238">
                                  <w:marLeft w:val="0"/>
                                  <w:marRight w:val="0"/>
                                  <w:marTop w:val="7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0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399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8" w:color="E0E0E1"/>
                                    <w:left w:val="none" w:sz="0" w:space="0" w:color="auto"/>
                                    <w:bottom w:val="single" w:sz="6" w:space="8" w:color="E0E0E1"/>
                                    <w:right w:val="none" w:sz="0" w:space="0" w:color="auto"/>
                                  </w:divBdr>
                                </w:div>
                                <w:div w:id="15706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ketocare.it/report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makerfairerome.eu/" TargetMode="External"/><Relationship Id="rId17" Type="http://schemas.openxmlformats.org/officeDocument/2006/relationships/hyperlink" Target="mailto:alice.manfredini@sanof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ena.santini@sanof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aketoCar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ketoca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2034C796A514790E4FC7E8E89C510" ma:contentTypeVersion="0" ma:contentTypeDescription="Create a new document." ma:contentTypeScope="" ma:versionID="6fe954a1f2b8ce56bcae836ae36e9f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AB95-448A-4BCB-817B-1B91574C6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A6584-A70A-43C3-97BE-F95AA9B4D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C8BA8-AB78-40BA-9C78-889B44195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F22F1-ED18-4888-A604-3821F6F9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Jack /FR</dc:creator>
  <cp:lastModifiedBy>Santini, Elena /IT</cp:lastModifiedBy>
  <cp:revision>3</cp:revision>
  <cp:lastPrinted>2019-05-28T08:58:00Z</cp:lastPrinted>
  <dcterms:created xsi:type="dcterms:W3CDTF">2020-12-11T12:08:00Z</dcterms:created>
  <dcterms:modified xsi:type="dcterms:W3CDTF">2020-12-11T12:09:00Z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0x010100E422034C796A514790E4FC7E8E89C510</vt:lpwstr>
  </property>
</Properties>
</file>