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6221" w14:textId="77777777" w:rsidR="00A614ED" w:rsidRPr="00003395" w:rsidRDefault="00A614ED" w:rsidP="00DF6C6D">
      <w:pPr>
        <w:spacing w:line="240" w:lineRule="auto"/>
        <w:ind w:right="-284"/>
        <w:jc w:val="center"/>
        <w:rPr>
          <w:rFonts w:ascii="Montserrat" w:eastAsia="Montserrat" w:hAnsi="Montserrat" w:cs="Montserrat"/>
          <w:bCs/>
          <w:sz w:val="30"/>
          <w:szCs w:val="30"/>
        </w:rPr>
      </w:pPr>
      <w:r w:rsidRPr="00003395">
        <w:rPr>
          <w:rFonts w:ascii="Montserrat" w:eastAsia="Montserrat" w:hAnsi="Montserrat" w:cs="Montserrat"/>
          <w:bCs/>
          <w:sz w:val="30"/>
          <w:szCs w:val="30"/>
        </w:rPr>
        <w:t>Comunicato stampa</w:t>
      </w:r>
    </w:p>
    <w:p w14:paraId="331B5F3C" w14:textId="77777777" w:rsidR="00A614ED" w:rsidRPr="000C3253" w:rsidRDefault="00A614ED" w:rsidP="00DF6C6D">
      <w:pPr>
        <w:spacing w:line="240" w:lineRule="auto"/>
        <w:ind w:right="-284"/>
        <w:jc w:val="center"/>
        <w:rPr>
          <w:rFonts w:ascii="Montserrat" w:eastAsia="Montserrat" w:hAnsi="Montserrat" w:cs="Montserrat"/>
          <w:b/>
          <w:sz w:val="16"/>
          <w:szCs w:val="16"/>
        </w:rPr>
      </w:pPr>
    </w:p>
    <w:p w14:paraId="3C215312" w14:textId="77777777" w:rsidR="00A614ED" w:rsidRPr="001C0D38" w:rsidRDefault="00A614ED" w:rsidP="00DF6C6D">
      <w:pPr>
        <w:spacing w:line="240" w:lineRule="auto"/>
        <w:ind w:right="-284"/>
        <w:jc w:val="center"/>
        <w:rPr>
          <w:rFonts w:ascii="Montserrat" w:eastAsia="Montserrat" w:hAnsi="Montserrat" w:cs="Montserrat"/>
          <w:b/>
          <w:sz w:val="36"/>
          <w:szCs w:val="36"/>
        </w:rPr>
      </w:pPr>
      <w:r w:rsidRPr="001C0D38">
        <w:rPr>
          <w:rFonts w:ascii="Montserrat" w:eastAsia="Montserrat" w:hAnsi="Montserrat" w:cs="Montserrat"/>
          <w:b/>
          <w:sz w:val="36"/>
          <w:szCs w:val="36"/>
        </w:rPr>
        <w:t xml:space="preserve">BUONO! </w:t>
      </w:r>
    </w:p>
    <w:p w14:paraId="657C9DF2" w14:textId="77777777" w:rsidR="00A614ED" w:rsidRPr="001C0D38" w:rsidRDefault="00A614ED" w:rsidP="00DF6C6D">
      <w:pPr>
        <w:spacing w:line="240" w:lineRule="auto"/>
        <w:ind w:right="-284"/>
        <w:jc w:val="center"/>
        <w:rPr>
          <w:rFonts w:ascii="Montserrat" w:eastAsia="Montserrat" w:hAnsi="Montserrat" w:cs="Montserrat"/>
          <w:b/>
          <w:sz w:val="36"/>
          <w:szCs w:val="36"/>
        </w:rPr>
      </w:pPr>
      <w:r w:rsidRPr="001C0D38">
        <w:rPr>
          <w:rFonts w:ascii="Montserrat" w:eastAsia="Montserrat" w:hAnsi="Montserrat" w:cs="Montserrat"/>
          <w:b/>
          <w:sz w:val="36"/>
          <w:szCs w:val="36"/>
        </w:rPr>
        <w:t xml:space="preserve">Il Buono! della dieta mediterranea e dell’agrifood italiano verso il Food Systems Summit </w:t>
      </w:r>
    </w:p>
    <w:p w14:paraId="78C446E5" w14:textId="77777777" w:rsidR="00A614ED" w:rsidRDefault="00A614ED" w:rsidP="00DF6C6D">
      <w:pPr>
        <w:spacing w:line="240" w:lineRule="auto"/>
        <w:ind w:right="-284"/>
        <w:jc w:val="center"/>
        <w:rPr>
          <w:rFonts w:ascii="Montserrat" w:eastAsia="Montserrat" w:hAnsi="Montserrat" w:cs="Montserrat"/>
          <w:b/>
          <w:i/>
          <w:sz w:val="34"/>
          <w:szCs w:val="34"/>
        </w:rPr>
      </w:pPr>
    </w:p>
    <w:p w14:paraId="1CE0B44F" w14:textId="77777777" w:rsidR="00A614ED" w:rsidRPr="001C0D38" w:rsidRDefault="00A614ED" w:rsidP="00DF6C6D">
      <w:pPr>
        <w:spacing w:line="240" w:lineRule="auto"/>
        <w:ind w:right="-284"/>
        <w:jc w:val="center"/>
        <w:rPr>
          <w:rFonts w:ascii="Montserrat" w:eastAsia="Montserrat" w:hAnsi="Montserrat" w:cs="Montserrat"/>
          <w:b/>
          <w:i/>
          <w:sz w:val="32"/>
          <w:szCs w:val="32"/>
        </w:rPr>
      </w:pPr>
      <w:r w:rsidRPr="001C0D38">
        <w:rPr>
          <w:rFonts w:ascii="Montserrat" w:eastAsia="Montserrat" w:hAnsi="Montserrat" w:cs="Montserrat"/>
          <w:b/>
          <w:i/>
          <w:sz w:val="32"/>
          <w:szCs w:val="32"/>
        </w:rPr>
        <w:t xml:space="preserve">Storie italiane di agricoltura, territori e cibo sostenibili </w:t>
      </w:r>
    </w:p>
    <w:p w14:paraId="7371EA93" w14:textId="77777777" w:rsidR="00A614ED" w:rsidRPr="001C0D38" w:rsidRDefault="00A614ED" w:rsidP="00DF6C6D">
      <w:pPr>
        <w:spacing w:line="240" w:lineRule="auto"/>
        <w:ind w:right="-284"/>
        <w:jc w:val="center"/>
        <w:rPr>
          <w:rFonts w:ascii="Montserrat" w:eastAsia="Montserrat" w:hAnsi="Montserrat" w:cs="Montserrat"/>
          <w:b/>
          <w:sz w:val="32"/>
          <w:szCs w:val="32"/>
        </w:rPr>
      </w:pPr>
      <w:r w:rsidRPr="001C0D38">
        <w:rPr>
          <w:rFonts w:ascii="Montserrat" w:eastAsia="Montserrat" w:hAnsi="Montserrat" w:cs="Montserrat"/>
          <w:b/>
          <w:sz w:val="32"/>
          <w:szCs w:val="32"/>
        </w:rPr>
        <w:t>24 e 25 giugno 2021</w:t>
      </w:r>
    </w:p>
    <w:p w14:paraId="74410C39" w14:textId="77777777" w:rsidR="00A614ED" w:rsidRPr="001C0D38" w:rsidRDefault="00A614ED" w:rsidP="00DF6C6D">
      <w:pPr>
        <w:spacing w:line="240" w:lineRule="auto"/>
        <w:ind w:right="-284"/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7E7EEC9A" w14:textId="77777777" w:rsidR="00A614ED" w:rsidRPr="001C0D38" w:rsidRDefault="00A614ED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b/>
          <w:sz w:val="28"/>
          <w:szCs w:val="28"/>
        </w:rPr>
      </w:pPr>
      <w:r w:rsidRPr="001C0D38">
        <w:rPr>
          <w:rFonts w:ascii="Montserrat" w:eastAsia="Montserrat" w:hAnsi="Montserrat" w:cs="Montserrat"/>
          <w:b/>
          <w:sz w:val="28"/>
          <w:szCs w:val="28"/>
        </w:rPr>
        <w:t xml:space="preserve">Dialogo indipendente in preparazione del Vertice sui sistemi alimentari </w:t>
      </w:r>
    </w:p>
    <w:p w14:paraId="6647C08F" w14:textId="77777777" w:rsidR="00A614ED" w:rsidRPr="001C0D38" w:rsidRDefault="00A614ED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69B32E73" w14:textId="77777777" w:rsidR="00A614ED" w:rsidRPr="001C0D38" w:rsidRDefault="00A614ED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b/>
          <w:sz w:val="28"/>
          <w:szCs w:val="28"/>
        </w:rPr>
      </w:pPr>
      <w:r w:rsidRPr="001C0D38">
        <w:rPr>
          <w:rFonts w:ascii="Montserrat" w:eastAsia="Montserrat" w:hAnsi="Montserrat" w:cs="Montserrat"/>
          <w:b/>
          <w:sz w:val="28"/>
          <w:szCs w:val="28"/>
        </w:rPr>
        <w:t xml:space="preserve">Evento organizzato da Maker Faire Rome </w:t>
      </w:r>
    </w:p>
    <w:p w14:paraId="1A09DF53" w14:textId="77777777" w:rsidR="00A614ED" w:rsidRPr="001C0D38" w:rsidRDefault="00A614ED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b/>
          <w:sz w:val="28"/>
          <w:szCs w:val="28"/>
        </w:rPr>
      </w:pPr>
      <w:r w:rsidRPr="001C0D38">
        <w:rPr>
          <w:rFonts w:ascii="Montserrat" w:eastAsia="Montserrat" w:hAnsi="Montserrat" w:cs="Montserrat"/>
          <w:b/>
          <w:sz w:val="28"/>
          <w:szCs w:val="28"/>
        </w:rPr>
        <w:t xml:space="preserve">in collaborazione con il Santa Chiara Lab - Università di Siena </w:t>
      </w:r>
    </w:p>
    <w:p w14:paraId="07C93C10" w14:textId="77777777" w:rsidR="00A614ED" w:rsidRPr="001C0D38" w:rsidRDefault="00A614ED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b/>
          <w:sz w:val="28"/>
          <w:szCs w:val="28"/>
        </w:rPr>
      </w:pPr>
      <w:r w:rsidRPr="001C0D38">
        <w:rPr>
          <w:rFonts w:ascii="Montserrat" w:eastAsia="Montserrat" w:hAnsi="Montserrat" w:cs="Montserrat"/>
          <w:b/>
          <w:sz w:val="28"/>
          <w:szCs w:val="28"/>
        </w:rPr>
        <w:t xml:space="preserve"> </w:t>
      </w:r>
    </w:p>
    <w:p w14:paraId="1E120B04" w14:textId="77777777" w:rsidR="00A614ED" w:rsidRDefault="00A614ED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con il supporto di </w:t>
      </w:r>
    </w:p>
    <w:p w14:paraId="353D5EBD" w14:textId="77777777" w:rsidR="00A614ED" w:rsidRDefault="00A614ED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Agro Camera e Rural Hack </w:t>
      </w:r>
    </w:p>
    <w:p w14:paraId="0E683AAD" w14:textId="77777777" w:rsidR="00A614ED" w:rsidRDefault="00A614ED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4F9FB34C" w14:textId="77777777" w:rsidR="00A614ED" w:rsidRDefault="00A614ED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con la partecipazione di </w:t>
      </w:r>
    </w:p>
    <w:p w14:paraId="3CAE4A25" w14:textId="34A4748D" w:rsidR="00A614ED" w:rsidRDefault="00A614ED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ASVIS, ARSIAL, Borghi Autentici, Commissariato </w:t>
      </w:r>
      <w:r w:rsidR="0004373C">
        <w:rPr>
          <w:rFonts w:ascii="Montserrat" w:eastAsia="Montserrat" w:hAnsi="Montserrat" w:cs="Montserrat"/>
          <w:sz w:val="20"/>
          <w:szCs w:val="20"/>
        </w:rPr>
        <w:t>per la partecipazione</w:t>
      </w:r>
      <w:r w:rsidR="002230BE">
        <w:rPr>
          <w:rFonts w:ascii="Montserrat" w:eastAsia="Montserrat" w:hAnsi="Montserrat" w:cs="Montserrat"/>
          <w:sz w:val="20"/>
          <w:szCs w:val="20"/>
        </w:rPr>
        <w:t xml:space="preserve"> dell’Italia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 w:rsidR="002230BE">
        <w:rPr>
          <w:rFonts w:ascii="Montserrat" w:eastAsia="Montserrat" w:hAnsi="Montserrat" w:cs="Montserrat"/>
          <w:sz w:val="20"/>
          <w:szCs w:val="20"/>
        </w:rPr>
        <w:t xml:space="preserve">a </w:t>
      </w:r>
      <w:r>
        <w:rPr>
          <w:rFonts w:ascii="Montserrat" w:eastAsia="Montserrat" w:hAnsi="Montserrat" w:cs="Montserrat"/>
          <w:sz w:val="20"/>
          <w:szCs w:val="20"/>
        </w:rPr>
        <w:t xml:space="preserve">Expo </w:t>
      </w:r>
      <w:r w:rsidR="002230BE">
        <w:rPr>
          <w:rFonts w:ascii="Montserrat" w:eastAsia="Montserrat" w:hAnsi="Montserrat" w:cs="Montserrat"/>
          <w:sz w:val="20"/>
          <w:szCs w:val="20"/>
        </w:rPr>
        <w:t xml:space="preserve">2020 </w:t>
      </w:r>
      <w:r>
        <w:rPr>
          <w:rFonts w:ascii="Montserrat" w:eastAsia="Montserrat" w:hAnsi="Montserrat" w:cs="Montserrat"/>
          <w:sz w:val="20"/>
          <w:szCs w:val="20"/>
        </w:rPr>
        <w:t>Dubai, APRE</w:t>
      </w:r>
    </w:p>
    <w:p w14:paraId="055F37A0" w14:textId="77777777" w:rsidR="00A614ED" w:rsidRDefault="00A614ED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i/>
          <w:sz w:val="20"/>
          <w:szCs w:val="20"/>
        </w:rPr>
      </w:pPr>
    </w:p>
    <w:p w14:paraId="747F3941" w14:textId="77777777" w:rsidR="00A614ED" w:rsidRDefault="00A614ED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Patrocinato da </w:t>
      </w:r>
    </w:p>
    <w:p w14:paraId="4FC465A1" w14:textId="77777777" w:rsidR="00A614ED" w:rsidRDefault="00A614ED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Ministero Affari Esteri</w:t>
      </w:r>
    </w:p>
    <w:p w14:paraId="3C7BA46F" w14:textId="77777777" w:rsidR="00A614ED" w:rsidRDefault="00A614ED" w:rsidP="00DF6C6D">
      <w:pPr>
        <w:spacing w:line="240" w:lineRule="auto"/>
        <w:ind w:left="-567" w:right="-284"/>
        <w:jc w:val="center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E601315" w14:textId="77777777" w:rsidR="00A614ED" w:rsidRPr="001C0D38" w:rsidRDefault="00A614ED" w:rsidP="00DF6C6D">
      <w:pPr>
        <w:spacing w:line="240" w:lineRule="auto"/>
        <w:ind w:left="-567"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3D16A26B" w14:textId="583ECB6C" w:rsidR="001551E0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sz w:val="26"/>
          <w:szCs w:val="26"/>
        </w:rPr>
      </w:pPr>
      <w:r w:rsidRPr="001C0D38">
        <w:rPr>
          <w:rFonts w:ascii="Montserrat" w:eastAsia="Montserrat" w:hAnsi="Montserrat" w:cs="Montserrat"/>
          <w:bCs/>
          <w:i/>
          <w:iCs/>
          <w:sz w:val="26"/>
          <w:szCs w:val="26"/>
        </w:rPr>
        <w:t>Roma,</w:t>
      </w:r>
      <w:r w:rsidR="00950383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17 </w:t>
      </w:r>
      <w:r w:rsidR="00DB4845" w:rsidRPr="001C0D38">
        <w:rPr>
          <w:rFonts w:ascii="Montserrat" w:eastAsia="Montserrat" w:hAnsi="Montserrat" w:cs="Montserrat"/>
          <w:bCs/>
          <w:i/>
          <w:iCs/>
          <w:sz w:val="26"/>
          <w:szCs w:val="26"/>
        </w:rPr>
        <w:t>giugno</w:t>
      </w:r>
      <w:r w:rsidRPr="001C0D38">
        <w:rPr>
          <w:rFonts w:ascii="Montserrat" w:eastAsia="Montserrat" w:hAnsi="Montserrat" w:cs="Montserrat"/>
          <w:bCs/>
          <w:i/>
          <w:iCs/>
          <w:sz w:val="26"/>
          <w:szCs w:val="26"/>
        </w:rPr>
        <w:t xml:space="preserve"> 2021</w:t>
      </w:r>
      <w:r w:rsidRPr="001C0D38">
        <w:rPr>
          <w:rFonts w:ascii="Montserrat" w:eastAsia="Montserrat" w:hAnsi="Montserrat" w:cs="Montserrat"/>
          <w:bCs/>
          <w:sz w:val="26"/>
          <w:szCs w:val="26"/>
        </w:rPr>
        <w:t xml:space="preserve"> – Due giorni di dirette e collegamenti </w:t>
      </w:r>
      <w:r w:rsidR="00120BE3">
        <w:rPr>
          <w:rFonts w:ascii="Montserrat" w:eastAsia="Montserrat" w:hAnsi="Montserrat" w:cs="Montserrat"/>
          <w:bCs/>
          <w:sz w:val="26"/>
          <w:szCs w:val="26"/>
        </w:rPr>
        <w:t xml:space="preserve">in </w:t>
      </w:r>
      <w:r w:rsidR="00120BE3" w:rsidRPr="0058654D">
        <w:rPr>
          <w:rFonts w:ascii="Montserrat" w:eastAsia="Montserrat" w:hAnsi="Montserrat" w:cs="Montserrat"/>
          <w:bCs/>
          <w:i/>
          <w:iCs/>
          <w:sz w:val="26"/>
          <w:szCs w:val="26"/>
        </w:rPr>
        <w:t>live streaming</w:t>
      </w:r>
      <w:r w:rsidR="00120BE3">
        <w:rPr>
          <w:rFonts w:ascii="Montserrat" w:eastAsia="Montserrat" w:hAnsi="Montserrat" w:cs="Montserrat"/>
          <w:bCs/>
          <w:sz w:val="26"/>
          <w:szCs w:val="26"/>
        </w:rPr>
        <w:t xml:space="preserve"> </w:t>
      </w:r>
      <w:r w:rsidR="00BF7B08">
        <w:rPr>
          <w:rFonts w:ascii="Montserrat" w:eastAsia="Montserrat" w:hAnsi="Montserrat" w:cs="Montserrat"/>
          <w:bCs/>
          <w:sz w:val="26"/>
          <w:szCs w:val="26"/>
        </w:rPr>
        <w:t>(</w:t>
      </w:r>
      <w:hyperlink r:id="rId8" w:history="1">
        <w:r w:rsidR="00BF7B08" w:rsidRPr="00EA4DF7">
          <w:rPr>
            <w:rStyle w:val="Collegamentoipertestuale"/>
            <w:rFonts w:ascii="Montserrat" w:eastAsia="Montserrat" w:hAnsi="Montserrat" w:cs="Montserrat"/>
            <w:bCs/>
            <w:sz w:val="26"/>
            <w:szCs w:val="26"/>
          </w:rPr>
          <w:t>https://buono.makerfairerome.eu/live-streaming</w:t>
        </w:r>
      </w:hyperlink>
      <w:r w:rsidR="00BF7B08">
        <w:rPr>
          <w:rFonts w:ascii="Montserrat" w:eastAsia="Montserrat" w:hAnsi="Montserrat" w:cs="Montserrat"/>
          <w:bCs/>
          <w:sz w:val="26"/>
          <w:szCs w:val="26"/>
        </w:rPr>
        <w:t xml:space="preserve">) </w:t>
      </w:r>
      <w:r w:rsidRPr="001C0D38">
        <w:rPr>
          <w:rFonts w:ascii="Montserrat" w:eastAsia="Montserrat" w:hAnsi="Montserrat" w:cs="Montserrat"/>
          <w:bCs/>
          <w:sz w:val="26"/>
          <w:szCs w:val="26"/>
        </w:rPr>
        <w:t xml:space="preserve">da tutta Italia, oltre 50 appuntamenti, più di 100 ospiti di livello internazionale, 14 panel tematici. </w:t>
      </w:r>
    </w:p>
    <w:p w14:paraId="38EE9E64" w14:textId="62280DEE" w:rsidR="006D5534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sz w:val="26"/>
          <w:szCs w:val="26"/>
        </w:rPr>
      </w:pPr>
      <w:r w:rsidRPr="001C0D38">
        <w:rPr>
          <w:rFonts w:ascii="Montserrat" w:eastAsia="Montserrat" w:hAnsi="Montserrat" w:cs="Montserrat"/>
          <w:bCs/>
          <w:sz w:val="26"/>
          <w:szCs w:val="26"/>
        </w:rPr>
        <w:t xml:space="preserve">Sono i numeri, imponenti, di </w:t>
      </w:r>
      <w:r w:rsidR="004A3BF5" w:rsidRPr="001C0D38">
        <w:rPr>
          <w:rFonts w:ascii="Montserrat" w:eastAsia="Montserrat" w:hAnsi="Montserrat" w:cs="Montserrat"/>
          <w:bCs/>
          <w:sz w:val="26"/>
          <w:szCs w:val="26"/>
        </w:rPr>
        <w:t>“</w:t>
      </w:r>
      <w:r w:rsidRPr="001C0D38">
        <w:rPr>
          <w:rFonts w:ascii="Montserrat" w:eastAsia="Montserrat" w:hAnsi="Montserrat" w:cs="Montserrat"/>
          <w:b/>
          <w:sz w:val="26"/>
          <w:szCs w:val="26"/>
        </w:rPr>
        <w:t>Buono!</w:t>
      </w:r>
      <w:r w:rsidR="00C937EC" w:rsidRPr="001C0D38">
        <w:rPr>
          <w:rFonts w:ascii="Montserrat" w:hAnsi="Montserrat"/>
          <w:sz w:val="26"/>
          <w:szCs w:val="26"/>
        </w:rPr>
        <w:t xml:space="preserve"> </w:t>
      </w:r>
      <w:r w:rsidR="00C937EC" w:rsidRPr="001C0D38">
        <w:rPr>
          <w:rFonts w:ascii="Montserrat" w:hAnsi="Montserrat"/>
          <w:b/>
          <w:bCs/>
          <w:sz w:val="26"/>
          <w:szCs w:val="26"/>
        </w:rPr>
        <w:t>Storie italiane di agricoltura, territo</w:t>
      </w:r>
      <w:r w:rsidR="004A3BF5" w:rsidRPr="001C0D38">
        <w:rPr>
          <w:rFonts w:ascii="Montserrat" w:hAnsi="Montserrat"/>
          <w:b/>
          <w:bCs/>
          <w:sz w:val="26"/>
          <w:szCs w:val="26"/>
        </w:rPr>
        <w:t>r</w:t>
      </w:r>
      <w:r w:rsidR="00C937EC" w:rsidRPr="001C0D38">
        <w:rPr>
          <w:rFonts w:ascii="Montserrat" w:hAnsi="Montserrat"/>
          <w:b/>
          <w:bCs/>
          <w:sz w:val="26"/>
          <w:szCs w:val="26"/>
        </w:rPr>
        <w:t>i e cibo sostenibili</w:t>
      </w:r>
      <w:r w:rsidR="00C937EC" w:rsidRPr="001C0D38">
        <w:rPr>
          <w:rFonts w:ascii="Montserrat" w:hAnsi="Montserrat"/>
          <w:sz w:val="26"/>
          <w:szCs w:val="26"/>
        </w:rPr>
        <w:t>”</w:t>
      </w:r>
      <w:r w:rsidR="004A3BF5" w:rsidRPr="001C0D38">
        <w:rPr>
          <w:rFonts w:ascii="Montserrat" w:hAnsi="Montserrat"/>
          <w:sz w:val="26"/>
          <w:szCs w:val="26"/>
        </w:rPr>
        <w:t xml:space="preserve">, </w:t>
      </w:r>
      <w:r w:rsidRPr="001C0D38">
        <w:rPr>
          <w:rFonts w:ascii="Montserrat" w:eastAsia="Montserrat" w:hAnsi="Montserrat" w:cs="Montserrat"/>
          <w:bCs/>
          <w:sz w:val="26"/>
          <w:szCs w:val="26"/>
        </w:rPr>
        <w:t xml:space="preserve">l’evento che racconta l'importanza del cibo per il nostro futuro e che punta ad affermare il valore della sostenibilità come dimensione imprescindibile per il benessere sociale, culturale, ambientale ed economico e a cui hanno già assicurato la loro partecipazione il Ministro degli Affari Esteri e della Cooperazione internazionale (MAECI), </w:t>
      </w:r>
      <w:r w:rsidRPr="001C0D38">
        <w:rPr>
          <w:rFonts w:ascii="Montserrat" w:eastAsia="Montserrat" w:hAnsi="Montserrat" w:cs="Montserrat"/>
          <w:b/>
          <w:sz w:val="26"/>
          <w:szCs w:val="26"/>
        </w:rPr>
        <w:t>Luigi Di</w:t>
      </w:r>
      <w:r w:rsidR="00D80CB7">
        <w:rPr>
          <w:rFonts w:ascii="Montserrat" w:eastAsia="Montserrat" w:hAnsi="Montserrat" w:cs="Montserrat"/>
          <w:b/>
          <w:sz w:val="26"/>
          <w:szCs w:val="26"/>
        </w:rPr>
        <w:t xml:space="preserve"> </w:t>
      </w:r>
      <w:r w:rsidRPr="001C0D38">
        <w:rPr>
          <w:rFonts w:ascii="Montserrat" w:eastAsia="Montserrat" w:hAnsi="Montserrat" w:cs="Montserrat"/>
          <w:b/>
          <w:sz w:val="26"/>
          <w:szCs w:val="26"/>
        </w:rPr>
        <w:t>Maio</w:t>
      </w:r>
      <w:r w:rsidR="001C6965">
        <w:rPr>
          <w:rFonts w:ascii="Montserrat" w:eastAsia="Montserrat" w:hAnsi="Montserrat" w:cs="Montserrat"/>
          <w:bCs/>
          <w:sz w:val="26"/>
          <w:szCs w:val="26"/>
        </w:rPr>
        <w:t xml:space="preserve"> </w:t>
      </w:r>
      <w:r w:rsidR="0066473C" w:rsidRPr="0066473C">
        <w:rPr>
          <w:rFonts w:ascii="Montserrat" w:eastAsia="Montserrat" w:hAnsi="Montserrat" w:cs="Montserrat"/>
          <w:bCs/>
          <w:sz w:val="26"/>
          <w:szCs w:val="26"/>
        </w:rPr>
        <w:t xml:space="preserve">il Ministro delle Politiche Agricole, Alimentari e Forestali, </w:t>
      </w:r>
      <w:r w:rsidR="0066473C" w:rsidRPr="0066473C">
        <w:rPr>
          <w:rFonts w:ascii="Montserrat" w:eastAsia="Montserrat" w:hAnsi="Montserrat" w:cs="Montserrat"/>
          <w:b/>
          <w:sz w:val="26"/>
          <w:szCs w:val="26"/>
        </w:rPr>
        <w:t>Stefano Patuanelli</w:t>
      </w:r>
      <w:r w:rsidR="0066473C" w:rsidRPr="0066473C">
        <w:rPr>
          <w:rFonts w:ascii="Montserrat" w:eastAsia="Montserrat" w:hAnsi="Montserrat" w:cs="Montserrat"/>
          <w:bCs/>
          <w:sz w:val="26"/>
          <w:szCs w:val="26"/>
        </w:rPr>
        <w:t xml:space="preserve"> e il Ministro per le Politiche Giovanili, </w:t>
      </w:r>
      <w:r w:rsidR="0066473C" w:rsidRPr="004E2DD0">
        <w:rPr>
          <w:rFonts w:ascii="Montserrat" w:eastAsia="Montserrat" w:hAnsi="Montserrat" w:cs="Montserrat"/>
          <w:b/>
          <w:sz w:val="26"/>
          <w:szCs w:val="26"/>
        </w:rPr>
        <w:t>Fabiana Dadone</w:t>
      </w:r>
      <w:r w:rsidR="0066473C" w:rsidRPr="0066473C">
        <w:rPr>
          <w:rFonts w:ascii="Montserrat" w:eastAsia="Montserrat" w:hAnsi="Montserrat" w:cs="Montserrat"/>
          <w:bCs/>
          <w:sz w:val="26"/>
          <w:szCs w:val="26"/>
        </w:rPr>
        <w:t>.</w:t>
      </w:r>
    </w:p>
    <w:p w14:paraId="3B756DA5" w14:textId="671F5AE3" w:rsidR="00E26F7B" w:rsidRPr="006D5534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lastRenderedPageBreak/>
        <w:t xml:space="preserve">Buono! si svolgerà il 24 e 25 giugno ed è un </w:t>
      </w:r>
      <w:r w:rsidR="00980070" w:rsidRPr="001C0D38">
        <w:rPr>
          <w:rFonts w:ascii="Montserrat" w:eastAsia="Montserrat" w:hAnsi="Montserrat" w:cs="Montserrat"/>
          <w:sz w:val="26"/>
          <w:szCs w:val="26"/>
        </w:rPr>
        <w:t>“</w:t>
      </w:r>
      <w:r w:rsidR="00980070" w:rsidRPr="001C0D38">
        <w:rPr>
          <w:rFonts w:ascii="Montserrat" w:eastAsia="Montserrat" w:hAnsi="Montserrat" w:cs="Montserrat"/>
          <w:b/>
          <w:bCs/>
          <w:i/>
          <w:iCs/>
          <w:sz w:val="26"/>
          <w:szCs w:val="26"/>
        </w:rPr>
        <w:t>D</w:t>
      </w:r>
      <w:r w:rsidRPr="001C0D38">
        <w:rPr>
          <w:rFonts w:ascii="Montserrat" w:eastAsia="Montserrat" w:hAnsi="Montserrat" w:cs="Montserrat"/>
          <w:b/>
          <w:bCs/>
          <w:i/>
          <w:iCs/>
          <w:sz w:val="26"/>
          <w:szCs w:val="26"/>
        </w:rPr>
        <w:t>ialogo indipendente verso il Food Systems Summit delle Nazioni Unite 2021</w:t>
      </w:r>
      <w:r w:rsidR="00980070" w:rsidRPr="001C0D38">
        <w:rPr>
          <w:rFonts w:ascii="Montserrat" w:eastAsia="Montserrat" w:hAnsi="Montserrat" w:cs="Montserrat"/>
          <w:sz w:val="26"/>
          <w:szCs w:val="26"/>
        </w:rPr>
        <w:t>”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, un’occasione importante per valorizzare i protagonisti del mondo </w:t>
      </w:r>
      <w:r w:rsidR="00E26F7B" w:rsidRPr="001C0D38">
        <w:rPr>
          <w:rFonts w:ascii="Montserrat" w:eastAsia="Montserrat" w:hAnsi="Montserrat" w:cs="Montserrat"/>
          <w:sz w:val="26"/>
          <w:szCs w:val="26"/>
        </w:rPr>
        <w:t xml:space="preserve">delle imprese, </w:t>
      </w:r>
      <w:r w:rsidRPr="001C0D38">
        <w:rPr>
          <w:rFonts w:ascii="Montserrat" w:eastAsia="Montserrat" w:hAnsi="Montserrat" w:cs="Montserrat"/>
          <w:sz w:val="26"/>
          <w:szCs w:val="26"/>
        </w:rPr>
        <w:t>della produzione, dell’alimentazione, del consumo di cibo e la cultura che gli si muove intorno</w:t>
      </w:r>
      <w:r w:rsidR="00E26F7B" w:rsidRPr="001C0D38">
        <w:rPr>
          <w:rFonts w:ascii="Montserrat" w:eastAsia="Montserrat" w:hAnsi="Montserrat" w:cs="Montserrat"/>
          <w:sz w:val="26"/>
          <w:szCs w:val="26"/>
        </w:rPr>
        <w:t>.</w:t>
      </w:r>
    </w:p>
    <w:p w14:paraId="1A38E921" w14:textId="53AAF47F" w:rsidR="00A614ED" w:rsidRPr="001C0D38" w:rsidRDefault="00E26F7B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t>U</w:t>
      </w:r>
      <w:r w:rsidR="00A614ED" w:rsidRPr="001C0D38">
        <w:rPr>
          <w:rFonts w:ascii="Montserrat" w:eastAsia="Montserrat" w:hAnsi="Montserrat" w:cs="Montserrat"/>
          <w:sz w:val="26"/>
          <w:szCs w:val="26"/>
        </w:rPr>
        <w:t xml:space="preserve">n evento di avvicinamento </w:t>
      </w:r>
      <w:r w:rsidR="00B76F6E" w:rsidRPr="001C0D38">
        <w:rPr>
          <w:rFonts w:ascii="Montserrat" w:eastAsia="Montserrat" w:hAnsi="Montserrat" w:cs="Montserrat"/>
          <w:sz w:val="26"/>
          <w:szCs w:val="26"/>
        </w:rPr>
        <w:t>al</w:t>
      </w:r>
      <w:r w:rsidR="00FA1006">
        <w:rPr>
          <w:rFonts w:ascii="Montserrat" w:eastAsia="Montserrat" w:hAnsi="Montserrat" w:cs="Montserrat"/>
          <w:sz w:val="26"/>
          <w:szCs w:val="26"/>
        </w:rPr>
        <w:t xml:space="preserve"> pre-vertice delle Nazioni Unite sui S</w:t>
      </w:r>
      <w:r w:rsidR="00FA1006" w:rsidRPr="00183792">
        <w:rPr>
          <w:rFonts w:ascii="Montserrat" w:eastAsia="Montserrat" w:hAnsi="Montserrat" w:cs="Montserrat"/>
          <w:sz w:val="26"/>
          <w:szCs w:val="26"/>
        </w:rPr>
        <w:t xml:space="preserve">istemi </w:t>
      </w:r>
      <w:r w:rsidR="00FA1006">
        <w:rPr>
          <w:rFonts w:ascii="Montserrat" w:eastAsia="Montserrat" w:hAnsi="Montserrat" w:cs="Montserrat"/>
          <w:sz w:val="26"/>
          <w:szCs w:val="26"/>
        </w:rPr>
        <w:t>A</w:t>
      </w:r>
      <w:r w:rsidR="00FA1006" w:rsidRPr="00183792">
        <w:rPr>
          <w:rFonts w:ascii="Montserrat" w:eastAsia="Montserrat" w:hAnsi="Montserrat" w:cs="Montserrat"/>
          <w:sz w:val="26"/>
          <w:szCs w:val="26"/>
        </w:rPr>
        <w:t xml:space="preserve">limentari del 2021 </w:t>
      </w:r>
      <w:r w:rsidR="00FA1006">
        <w:rPr>
          <w:rFonts w:ascii="Montserrat" w:eastAsia="Montserrat" w:hAnsi="Montserrat" w:cs="Montserrat"/>
          <w:sz w:val="26"/>
          <w:szCs w:val="26"/>
        </w:rPr>
        <w:t xml:space="preserve">che </w:t>
      </w:r>
      <w:r w:rsidR="00FA1006" w:rsidRPr="00183792">
        <w:rPr>
          <w:rFonts w:ascii="Montserrat" w:eastAsia="Montserrat" w:hAnsi="Montserrat" w:cs="Montserrat"/>
          <w:sz w:val="26"/>
          <w:szCs w:val="26"/>
        </w:rPr>
        <w:t xml:space="preserve">si terrà </w:t>
      </w:r>
      <w:r w:rsidR="00FA1006">
        <w:rPr>
          <w:rFonts w:ascii="Montserrat" w:eastAsia="Montserrat" w:hAnsi="Montserrat" w:cs="Montserrat"/>
          <w:sz w:val="26"/>
          <w:szCs w:val="26"/>
        </w:rPr>
        <w:t>a Roma (19-</w:t>
      </w:r>
      <w:r w:rsidR="00FA1006" w:rsidRPr="00183792">
        <w:rPr>
          <w:rFonts w:ascii="Montserrat" w:eastAsia="Montserrat" w:hAnsi="Montserrat" w:cs="Montserrat"/>
          <w:sz w:val="26"/>
          <w:szCs w:val="26"/>
        </w:rPr>
        <w:t>21 luglio</w:t>
      </w:r>
      <w:r w:rsidR="00FA1006">
        <w:rPr>
          <w:rFonts w:ascii="Montserrat" w:eastAsia="Montserrat" w:hAnsi="Montserrat" w:cs="Montserrat"/>
          <w:sz w:val="26"/>
          <w:szCs w:val="26"/>
        </w:rPr>
        <w:t xml:space="preserve">) e al </w:t>
      </w:r>
      <w:r w:rsidR="00B76F6E" w:rsidRPr="001C0D38">
        <w:rPr>
          <w:rFonts w:ascii="Montserrat" w:eastAsia="Montserrat" w:hAnsi="Montserrat" w:cs="Montserrat"/>
          <w:sz w:val="26"/>
          <w:szCs w:val="26"/>
        </w:rPr>
        <w:t>Food System</w:t>
      </w:r>
      <w:r w:rsidR="00D87092">
        <w:rPr>
          <w:rFonts w:ascii="Montserrat" w:eastAsia="Montserrat" w:hAnsi="Montserrat" w:cs="Montserrat"/>
          <w:sz w:val="26"/>
          <w:szCs w:val="26"/>
        </w:rPr>
        <w:t>s</w:t>
      </w:r>
      <w:r w:rsidR="00B76F6E" w:rsidRPr="001C0D38">
        <w:rPr>
          <w:rFonts w:ascii="Montserrat" w:eastAsia="Montserrat" w:hAnsi="Montserrat" w:cs="Montserrat"/>
          <w:sz w:val="26"/>
          <w:szCs w:val="26"/>
        </w:rPr>
        <w:t xml:space="preserve"> Summit</w:t>
      </w:r>
      <w:r w:rsidR="00FA1006">
        <w:rPr>
          <w:rFonts w:ascii="Montserrat" w:eastAsia="Montserrat" w:hAnsi="Montserrat" w:cs="Montserrat"/>
          <w:sz w:val="26"/>
          <w:szCs w:val="26"/>
        </w:rPr>
        <w:t xml:space="preserve"> (</w:t>
      </w:r>
      <w:r w:rsidR="00FA1006" w:rsidRPr="00FA1006">
        <w:rPr>
          <w:rFonts w:ascii="Montserrat" w:eastAsia="Montserrat" w:hAnsi="Montserrat" w:cs="Montserrat"/>
          <w:sz w:val="26"/>
          <w:szCs w:val="26"/>
        </w:rPr>
        <w:t>in programma a settembre a New York</w:t>
      </w:r>
      <w:r w:rsidR="00FA1006">
        <w:rPr>
          <w:rFonts w:ascii="Montserrat" w:eastAsia="Montserrat" w:hAnsi="Montserrat" w:cs="Montserrat"/>
          <w:sz w:val="26"/>
          <w:szCs w:val="26"/>
        </w:rPr>
        <w:t>)</w:t>
      </w:r>
      <w:r w:rsidR="00FA1006" w:rsidRPr="00FA1006">
        <w:rPr>
          <w:rFonts w:ascii="Montserrat" w:eastAsia="Montserrat" w:hAnsi="Montserrat" w:cs="Montserrat"/>
          <w:sz w:val="26"/>
          <w:szCs w:val="26"/>
        </w:rPr>
        <w:t xml:space="preserve"> </w:t>
      </w:r>
      <w:r w:rsidR="007669AF" w:rsidRPr="001C0D38">
        <w:rPr>
          <w:rFonts w:ascii="Montserrat" w:eastAsia="Montserrat" w:hAnsi="Montserrat" w:cs="Montserrat"/>
          <w:sz w:val="26"/>
          <w:szCs w:val="26"/>
        </w:rPr>
        <w:t>che pone una particolare attenzione al contributo che le imprese possono fornire per promuovere sistemi agroalimentari più giusti, sani e</w:t>
      </w:r>
      <w:r w:rsidR="00E80623" w:rsidRPr="001C0D38">
        <w:rPr>
          <w:rFonts w:ascii="Montserrat" w:eastAsia="Montserrat" w:hAnsi="Montserrat" w:cs="Montserrat"/>
          <w:sz w:val="26"/>
          <w:szCs w:val="26"/>
        </w:rPr>
        <w:t xml:space="preserve"> attenti all’ambiente.</w:t>
      </w:r>
    </w:p>
    <w:p w14:paraId="14546404" w14:textId="77777777" w:rsidR="00A614ED" w:rsidRPr="001C0D38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048DBCCE" w14:textId="15FBE4E0" w:rsidR="00A614ED" w:rsidRPr="001C0D38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t>Buono! è un appuntamento organizzato e preparatorio d</w:t>
      </w:r>
      <w:r w:rsidR="007336C0">
        <w:rPr>
          <w:rFonts w:ascii="Montserrat" w:eastAsia="Montserrat" w:hAnsi="Montserrat" w:cs="Montserrat"/>
          <w:sz w:val="26"/>
          <w:szCs w:val="26"/>
        </w:rPr>
        <w:t>i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“</w:t>
      </w:r>
      <w:r w:rsidRPr="001C0D38">
        <w:rPr>
          <w:rFonts w:ascii="Montserrat" w:eastAsia="Montserrat" w:hAnsi="Montserrat" w:cs="Montserrat"/>
          <w:b/>
          <w:bCs/>
          <w:sz w:val="26"/>
          <w:szCs w:val="26"/>
        </w:rPr>
        <w:t>Maker Faire Rome – The European Edition</w:t>
      </w:r>
      <w:r w:rsidRPr="001C0D38">
        <w:rPr>
          <w:rFonts w:ascii="Montserrat" w:eastAsia="Montserrat" w:hAnsi="Montserrat" w:cs="Montserrat"/>
          <w:sz w:val="26"/>
          <w:szCs w:val="26"/>
        </w:rPr>
        <w:t>” (</w:t>
      </w:r>
      <w:r w:rsidR="007336C0">
        <w:rPr>
          <w:rFonts w:ascii="Montserrat" w:eastAsia="Montserrat" w:hAnsi="Montserrat" w:cs="Montserrat"/>
          <w:sz w:val="26"/>
          <w:szCs w:val="26"/>
        </w:rPr>
        <w:t xml:space="preserve">evento </w:t>
      </w:r>
      <w:r w:rsidRPr="001C0D38">
        <w:rPr>
          <w:rFonts w:ascii="Montserrat" w:eastAsia="Montserrat" w:hAnsi="Montserrat" w:cs="Montserrat"/>
          <w:sz w:val="26"/>
          <w:szCs w:val="26"/>
        </w:rPr>
        <w:t>promoss</w:t>
      </w:r>
      <w:r w:rsidR="007336C0">
        <w:rPr>
          <w:rFonts w:ascii="Montserrat" w:eastAsia="Montserrat" w:hAnsi="Montserrat" w:cs="Montserrat"/>
          <w:sz w:val="26"/>
          <w:szCs w:val="26"/>
        </w:rPr>
        <w:t>o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dalla Camera di Commercio di Roma) e realizzato in collaborazione con il </w:t>
      </w:r>
      <w:r w:rsidRPr="001C0D38">
        <w:rPr>
          <w:rFonts w:ascii="Montserrat" w:eastAsia="Montserrat" w:hAnsi="Montserrat" w:cs="Montserrat"/>
          <w:b/>
          <w:bCs/>
          <w:sz w:val="26"/>
          <w:szCs w:val="26"/>
        </w:rPr>
        <w:t>Santa Chiara Lab</w:t>
      </w:r>
      <w:r w:rsidR="004C7E51">
        <w:rPr>
          <w:rFonts w:ascii="Montserrat" w:eastAsia="Montserrat" w:hAnsi="Montserrat" w:cs="Montserrat"/>
          <w:sz w:val="26"/>
          <w:szCs w:val="26"/>
        </w:rPr>
        <w:t xml:space="preserve"> - </w:t>
      </w:r>
      <w:r w:rsidR="004C7E51" w:rsidRPr="003F7898">
        <w:rPr>
          <w:rFonts w:ascii="Montserrat" w:eastAsia="Montserrat" w:hAnsi="Montserrat" w:cs="Montserrat"/>
          <w:b/>
          <w:sz w:val="26"/>
          <w:szCs w:val="26"/>
        </w:rPr>
        <w:t>Università di Siena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, con il supporto di Rural Hack e Agro Camera e con la partecipazione di Asvis, Arsial, Borghi Autentici, Commissariato </w:t>
      </w:r>
      <w:r w:rsidR="002230BE">
        <w:rPr>
          <w:rFonts w:ascii="Montserrat" w:eastAsia="Montserrat" w:hAnsi="Montserrat" w:cs="Montserrat"/>
          <w:sz w:val="26"/>
          <w:szCs w:val="26"/>
        </w:rPr>
        <w:t>per la partecipazione</w:t>
      </w:r>
      <w:r w:rsidR="00F556F0">
        <w:rPr>
          <w:rFonts w:ascii="Montserrat" w:eastAsia="Montserrat" w:hAnsi="Montserrat" w:cs="Montserrat"/>
          <w:sz w:val="26"/>
          <w:szCs w:val="26"/>
        </w:rPr>
        <w:t xml:space="preserve"> dell’Italia a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Expo </w:t>
      </w:r>
      <w:r w:rsidR="00F556F0">
        <w:rPr>
          <w:rFonts w:ascii="Montserrat" w:eastAsia="Montserrat" w:hAnsi="Montserrat" w:cs="Montserrat"/>
          <w:sz w:val="26"/>
          <w:szCs w:val="26"/>
        </w:rPr>
        <w:t xml:space="preserve">2020 </w:t>
      </w:r>
      <w:r w:rsidRPr="001C0D38">
        <w:rPr>
          <w:rFonts w:ascii="Montserrat" w:eastAsia="Montserrat" w:hAnsi="Montserrat" w:cs="Montserrat"/>
          <w:sz w:val="26"/>
          <w:szCs w:val="26"/>
        </w:rPr>
        <w:t>Dubai, Apre. Ha il patrocinio del Ministero degli Affari Esteri in quanto l’evento rientra tra quelli ufficialmente riconosciuti dal M</w:t>
      </w:r>
      <w:r w:rsidR="00656535" w:rsidRPr="001C0D38">
        <w:rPr>
          <w:rFonts w:ascii="Montserrat" w:eastAsia="Montserrat" w:hAnsi="Montserrat" w:cs="Montserrat"/>
          <w:sz w:val="26"/>
          <w:szCs w:val="26"/>
        </w:rPr>
        <w:t>AECI</w:t>
      </w:r>
      <w:r w:rsidRPr="001C0D38">
        <w:rPr>
          <w:rFonts w:ascii="Montserrat" w:eastAsia="Montserrat" w:hAnsi="Montserrat" w:cs="Montserrat"/>
          <w:sz w:val="26"/>
          <w:szCs w:val="26"/>
        </w:rPr>
        <w:t>.</w:t>
      </w:r>
    </w:p>
    <w:p w14:paraId="628B36F3" w14:textId="11C7F501" w:rsidR="00933853" w:rsidRPr="001C0D38" w:rsidRDefault="00933853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3F0EE0FC" w14:textId="0F69B9EB" w:rsidR="00933853" w:rsidRPr="001C0D38" w:rsidRDefault="008B57D8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t>Buono! vuole raccontare al grande pubblico perché è importante il cibo per l’oggi e</w:t>
      </w:r>
      <w:r w:rsidR="00F61252">
        <w:rPr>
          <w:rFonts w:ascii="Montserrat" w:eastAsia="Montserrat" w:hAnsi="Montserrat" w:cs="Montserrat"/>
          <w:sz w:val="26"/>
          <w:szCs w:val="26"/>
        </w:rPr>
        <w:t xml:space="preserve"> per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il domani e perché una dieta sana ed equ</w:t>
      </w:r>
      <w:r w:rsidR="007B6FE4" w:rsidRPr="001C0D38">
        <w:rPr>
          <w:rFonts w:ascii="Montserrat" w:eastAsia="Montserrat" w:hAnsi="Montserrat" w:cs="Montserrat"/>
          <w:sz w:val="26"/>
          <w:szCs w:val="26"/>
        </w:rPr>
        <w:t>i</w:t>
      </w:r>
      <w:r w:rsidRPr="001C0D38">
        <w:rPr>
          <w:rFonts w:ascii="Montserrat" w:eastAsia="Montserrat" w:hAnsi="Montserrat" w:cs="Montserrat"/>
          <w:sz w:val="26"/>
          <w:szCs w:val="26"/>
        </w:rPr>
        <w:t>librata</w:t>
      </w:r>
      <w:r w:rsidR="001269CB" w:rsidRPr="001C0D38">
        <w:rPr>
          <w:rFonts w:ascii="Montserrat" w:eastAsia="Montserrat" w:hAnsi="Montserrat" w:cs="Montserrat"/>
          <w:sz w:val="26"/>
          <w:szCs w:val="26"/>
        </w:rPr>
        <w:t>, come quella mediterranea, e le</w:t>
      </w:r>
      <w:r w:rsidR="007B6FE4" w:rsidRPr="001C0D38">
        <w:rPr>
          <w:rFonts w:ascii="Montserrat" w:eastAsia="Montserrat" w:hAnsi="Montserrat" w:cs="Montserrat"/>
          <w:sz w:val="26"/>
          <w:szCs w:val="26"/>
        </w:rPr>
        <w:t xml:space="preserve"> </w:t>
      </w:r>
      <w:r w:rsidR="001269CB" w:rsidRPr="001C0D38">
        <w:rPr>
          <w:rFonts w:ascii="Montserrat" w:eastAsia="Montserrat" w:hAnsi="Montserrat" w:cs="Montserrat"/>
          <w:sz w:val="26"/>
          <w:szCs w:val="26"/>
        </w:rPr>
        <w:t xml:space="preserve">migliori pratiche dei nostri agricoltori e dei nostri imprenditori, sono decisivi per il benessere </w:t>
      </w:r>
      <w:r w:rsidR="007B6FE4" w:rsidRPr="001C0D38">
        <w:rPr>
          <w:rFonts w:ascii="Montserrat" w:eastAsia="Montserrat" w:hAnsi="Montserrat" w:cs="Montserrat"/>
          <w:sz w:val="26"/>
          <w:szCs w:val="26"/>
        </w:rPr>
        <w:t>e l’ambiente e dunque per la qualità della vita.</w:t>
      </w:r>
      <w:r w:rsidR="000F32C7">
        <w:rPr>
          <w:rFonts w:ascii="Montserrat" w:eastAsia="Montserrat" w:hAnsi="Montserrat" w:cs="Montserrat"/>
          <w:sz w:val="26"/>
          <w:szCs w:val="26"/>
        </w:rPr>
        <w:t xml:space="preserve"> </w:t>
      </w:r>
      <w:r w:rsidR="00590A38">
        <w:rPr>
          <w:rFonts w:ascii="Montserrat" w:eastAsia="Montserrat" w:hAnsi="Montserrat" w:cs="Montserrat"/>
          <w:sz w:val="26"/>
          <w:szCs w:val="26"/>
        </w:rPr>
        <w:t>P</w:t>
      </w:r>
      <w:r w:rsidR="000F32C7">
        <w:rPr>
          <w:rFonts w:ascii="Montserrat" w:eastAsia="Montserrat" w:hAnsi="Montserrat" w:cs="Montserrat"/>
          <w:sz w:val="26"/>
          <w:szCs w:val="26"/>
        </w:rPr>
        <w:t xml:space="preserve">rodurre </w:t>
      </w:r>
      <w:r w:rsidR="00590A38">
        <w:rPr>
          <w:rFonts w:ascii="Montserrat" w:eastAsia="Montserrat" w:hAnsi="Montserrat" w:cs="Montserrat"/>
          <w:sz w:val="26"/>
          <w:szCs w:val="26"/>
        </w:rPr>
        <w:t xml:space="preserve">più </w:t>
      </w:r>
      <w:r w:rsidR="00905CE9">
        <w:rPr>
          <w:rFonts w:ascii="Montserrat" w:eastAsia="Montserrat" w:hAnsi="Montserrat" w:cs="Montserrat"/>
          <w:sz w:val="26"/>
          <w:szCs w:val="26"/>
        </w:rPr>
        <w:t>cibo</w:t>
      </w:r>
      <w:r w:rsidR="0074097C">
        <w:rPr>
          <w:rFonts w:ascii="Montserrat" w:eastAsia="Montserrat" w:hAnsi="Montserrat" w:cs="Montserrat"/>
          <w:sz w:val="26"/>
          <w:szCs w:val="26"/>
        </w:rPr>
        <w:t>, mantenendo alta la qualità</w:t>
      </w:r>
      <w:r w:rsidR="00AC59BB">
        <w:rPr>
          <w:rFonts w:ascii="Montserrat" w:eastAsia="Montserrat" w:hAnsi="Montserrat" w:cs="Montserrat"/>
          <w:sz w:val="26"/>
          <w:szCs w:val="26"/>
        </w:rPr>
        <w:t>,</w:t>
      </w:r>
      <w:r w:rsidR="00905CE9">
        <w:rPr>
          <w:rFonts w:ascii="Montserrat" w:eastAsia="Montserrat" w:hAnsi="Montserrat" w:cs="Montserrat"/>
          <w:sz w:val="26"/>
          <w:szCs w:val="26"/>
        </w:rPr>
        <w:t xml:space="preserve"> ris</w:t>
      </w:r>
      <w:r w:rsidR="00590A38">
        <w:rPr>
          <w:rFonts w:ascii="Montserrat" w:eastAsia="Montserrat" w:hAnsi="Montserrat" w:cs="Montserrat"/>
          <w:sz w:val="26"/>
          <w:szCs w:val="26"/>
        </w:rPr>
        <w:t>pettan</w:t>
      </w:r>
      <w:r w:rsidR="00905CE9">
        <w:rPr>
          <w:rFonts w:ascii="Montserrat" w:eastAsia="Montserrat" w:hAnsi="Montserrat" w:cs="Montserrat"/>
          <w:sz w:val="26"/>
          <w:szCs w:val="26"/>
        </w:rPr>
        <w:t xml:space="preserve">do la natura e </w:t>
      </w:r>
      <w:r w:rsidR="00EB350B">
        <w:rPr>
          <w:rFonts w:ascii="Montserrat" w:eastAsia="Montserrat" w:hAnsi="Montserrat" w:cs="Montserrat"/>
          <w:sz w:val="26"/>
          <w:szCs w:val="26"/>
        </w:rPr>
        <w:t>seguendo c</w:t>
      </w:r>
      <w:r w:rsidR="00761FFA">
        <w:rPr>
          <w:rFonts w:ascii="Montserrat" w:eastAsia="Montserrat" w:hAnsi="Montserrat" w:cs="Montserrat"/>
          <w:sz w:val="26"/>
          <w:szCs w:val="26"/>
        </w:rPr>
        <w:t>r</w:t>
      </w:r>
      <w:r w:rsidR="00EB350B">
        <w:rPr>
          <w:rFonts w:ascii="Montserrat" w:eastAsia="Montserrat" w:hAnsi="Montserrat" w:cs="Montserrat"/>
          <w:sz w:val="26"/>
          <w:szCs w:val="26"/>
        </w:rPr>
        <w:t>iteri di sostenibilità</w:t>
      </w:r>
      <w:r w:rsidR="00590A38">
        <w:rPr>
          <w:rFonts w:ascii="Montserrat" w:eastAsia="Montserrat" w:hAnsi="Montserrat" w:cs="Montserrat"/>
          <w:sz w:val="26"/>
          <w:szCs w:val="26"/>
        </w:rPr>
        <w:t xml:space="preserve"> si può, basta</w:t>
      </w:r>
      <w:r w:rsidR="00EB350B">
        <w:rPr>
          <w:rFonts w:ascii="Montserrat" w:eastAsia="Montserrat" w:hAnsi="Montserrat" w:cs="Montserrat"/>
          <w:sz w:val="26"/>
          <w:szCs w:val="26"/>
        </w:rPr>
        <w:t xml:space="preserve"> </w:t>
      </w:r>
      <w:r w:rsidR="00590A38">
        <w:rPr>
          <w:rFonts w:ascii="Montserrat" w:eastAsia="Montserrat" w:hAnsi="Montserrat" w:cs="Montserrat"/>
          <w:sz w:val="26"/>
          <w:szCs w:val="26"/>
        </w:rPr>
        <w:t>innovare</w:t>
      </w:r>
      <w:r w:rsidR="00761FFA">
        <w:rPr>
          <w:rFonts w:ascii="Montserrat" w:eastAsia="Montserrat" w:hAnsi="Montserrat" w:cs="Montserrat"/>
          <w:sz w:val="26"/>
          <w:szCs w:val="26"/>
        </w:rPr>
        <w:t>.</w:t>
      </w:r>
    </w:p>
    <w:p w14:paraId="6F6E12FD" w14:textId="6CDB63ED" w:rsidR="002D4286" w:rsidRPr="001C0D38" w:rsidRDefault="002D4286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1EF9C622" w14:textId="2C91C994" w:rsidR="002D4286" w:rsidRPr="001C0D38" w:rsidRDefault="002D4286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t>Ed infatti</w:t>
      </w:r>
      <w:r w:rsidR="00D52BD5" w:rsidRPr="001C0D38">
        <w:rPr>
          <w:rFonts w:ascii="Montserrat" w:eastAsia="Montserrat" w:hAnsi="Montserrat" w:cs="Montserrat"/>
          <w:sz w:val="26"/>
          <w:szCs w:val="26"/>
        </w:rPr>
        <w:t>,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proprio in apertura di Buono!</w:t>
      </w:r>
      <w:r w:rsidR="00986FDD" w:rsidRPr="001C0D38">
        <w:rPr>
          <w:rFonts w:ascii="Montserrat" w:eastAsia="Montserrat" w:hAnsi="Montserrat" w:cs="Montserrat"/>
          <w:sz w:val="26"/>
          <w:szCs w:val="26"/>
        </w:rPr>
        <w:t>,</w:t>
      </w:r>
      <w:r w:rsidR="00B06262" w:rsidRPr="001C0D38">
        <w:rPr>
          <w:rFonts w:ascii="Montserrat" w:eastAsia="Montserrat" w:hAnsi="Montserrat" w:cs="Montserrat"/>
          <w:sz w:val="26"/>
          <w:szCs w:val="26"/>
        </w:rPr>
        <w:t xml:space="preserve"> verrà </w:t>
      </w:r>
      <w:r w:rsidR="00A1419F" w:rsidRPr="001C0D38">
        <w:rPr>
          <w:rFonts w:ascii="Montserrat" w:eastAsia="Montserrat" w:hAnsi="Montserrat" w:cs="Montserrat"/>
          <w:sz w:val="26"/>
          <w:szCs w:val="26"/>
        </w:rPr>
        <w:t>illustrato</w:t>
      </w:r>
      <w:r w:rsidR="00B06262" w:rsidRPr="001C0D38">
        <w:rPr>
          <w:rFonts w:ascii="Montserrat" w:eastAsia="Montserrat" w:hAnsi="Montserrat" w:cs="Montserrat"/>
          <w:sz w:val="26"/>
          <w:szCs w:val="26"/>
        </w:rPr>
        <w:t>, alla presenza del Ministro degli Affari Esteri e della Co</w:t>
      </w:r>
      <w:r w:rsidR="00873032" w:rsidRPr="001C0D38">
        <w:rPr>
          <w:rFonts w:ascii="Montserrat" w:eastAsia="Montserrat" w:hAnsi="Montserrat" w:cs="Montserrat"/>
          <w:sz w:val="26"/>
          <w:szCs w:val="26"/>
        </w:rPr>
        <w:t>o</w:t>
      </w:r>
      <w:r w:rsidR="00B06262" w:rsidRPr="001C0D38">
        <w:rPr>
          <w:rFonts w:ascii="Montserrat" w:eastAsia="Montserrat" w:hAnsi="Montserrat" w:cs="Montserrat"/>
          <w:sz w:val="26"/>
          <w:szCs w:val="26"/>
        </w:rPr>
        <w:t xml:space="preserve">perazione </w:t>
      </w:r>
      <w:r w:rsidR="00A1419F" w:rsidRPr="001C0D38">
        <w:rPr>
          <w:rFonts w:ascii="Montserrat" w:eastAsia="Montserrat" w:hAnsi="Montserrat" w:cs="Montserrat"/>
          <w:sz w:val="26"/>
          <w:szCs w:val="26"/>
        </w:rPr>
        <w:t>I</w:t>
      </w:r>
      <w:r w:rsidR="00B06262" w:rsidRPr="001C0D38">
        <w:rPr>
          <w:rFonts w:ascii="Montserrat" w:eastAsia="Montserrat" w:hAnsi="Montserrat" w:cs="Montserrat"/>
          <w:sz w:val="26"/>
          <w:szCs w:val="26"/>
        </w:rPr>
        <w:t xml:space="preserve">nternazionale </w:t>
      </w:r>
      <w:r w:rsidR="00B06262" w:rsidRPr="001C0D38">
        <w:rPr>
          <w:rFonts w:ascii="Montserrat" w:eastAsia="Montserrat" w:hAnsi="Montserrat" w:cs="Montserrat"/>
          <w:b/>
          <w:bCs/>
          <w:sz w:val="26"/>
          <w:szCs w:val="26"/>
        </w:rPr>
        <w:t>Luigi D</w:t>
      </w:r>
      <w:r w:rsidR="00D52BD5" w:rsidRPr="001C0D38">
        <w:rPr>
          <w:rFonts w:ascii="Montserrat" w:eastAsia="Montserrat" w:hAnsi="Montserrat" w:cs="Montserrat"/>
          <w:b/>
          <w:bCs/>
          <w:sz w:val="26"/>
          <w:szCs w:val="26"/>
        </w:rPr>
        <w:t>i</w:t>
      </w:r>
      <w:r w:rsidR="00B06262" w:rsidRPr="001C0D38">
        <w:rPr>
          <w:rFonts w:ascii="Montserrat" w:eastAsia="Montserrat" w:hAnsi="Montserrat" w:cs="Montserrat"/>
          <w:b/>
          <w:bCs/>
          <w:sz w:val="26"/>
          <w:szCs w:val="26"/>
        </w:rPr>
        <w:t xml:space="preserve"> Maio</w:t>
      </w:r>
      <w:r w:rsidR="00B06262" w:rsidRPr="001C0D38">
        <w:rPr>
          <w:rFonts w:ascii="Montserrat" w:eastAsia="Montserrat" w:hAnsi="Montserrat" w:cs="Montserrat"/>
          <w:sz w:val="26"/>
          <w:szCs w:val="26"/>
        </w:rPr>
        <w:t>, il documento “</w:t>
      </w:r>
      <w:r w:rsidR="00B06262" w:rsidRPr="001C0D38">
        <w:rPr>
          <w:rFonts w:ascii="Montserrat" w:eastAsia="Montserrat" w:hAnsi="Montserrat" w:cs="Montserrat"/>
          <w:b/>
          <w:bCs/>
          <w:i/>
          <w:iCs/>
          <w:sz w:val="26"/>
          <w:szCs w:val="26"/>
        </w:rPr>
        <w:t xml:space="preserve">Esperienze e impegni delle imprese italiane in vista del Food System </w:t>
      </w:r>
      <w:r w:rsidR="00D52BD5" w:rsidRPr="001C0D38">
        <w:rPr>
          <w:rFonts w:ascii="Montserrat" w:eastAsia="Montserrat" w:hAnsi="Montserrat" w:cs="Montserrat"/>
          <w:b/>
          <w:bCs/>
          <w:i/>
          <w:iCs/>
          <w:sz w:val="26"/>
          <w:szCs w:val="26"/>
        </w:rPr>
        <w:t>S</w:t>
      </w:r>
      <w:r w:rsidR="00B06262" w:rsidRPr="001C0D38">
        <w:rPr>
          <w:rFonts w:ascii="Montserrat" w:eastAsia="Montserrat" w:hAnsi="Montserrat" w:cs="Montserrat"/>
          <w:b/>
          <w:bCs/>
          <w:i/>
          <w:iCs/>
          <w:sz w:val="26"/>
          <w:szCs w:val="26"/>
        </w:rPr>
        <w:t>ummit</w:t>
      </w:r>
      <w:r w:rsidR="00B06262" w:rsidRPr="001C0D38">
        <w:rPr>
          <w:rFonts w:ascii="Montserrat" w:eastAsia="Montserrat" w:hAnsi="Montserrat" w:cs="Montserrat"/>
          <w:sz w:val="26"/>
          <w:szCs w:val="26"/>
        </w:rPr>
        <w:t>” redatto</w:t>
      </w:r>
      <w:r w:rsidR="007761DF" w:rsidRPr="001C0D38">
        <w:rPr>
          <w:rFonts w:ascii="Montserrat" w:eastAsia="Montserrat" w:hAnsi="Montserrat" w:cs="Montserrat"/>
          <w:sz w:val="26"/>
          <w:szCs w:val="26"/>
        </w:rPr>
        <w:t xml:space="preserve"> – nell’ambito del Tavolo MAECI sulle </w:t>
      </w:r>
      <w:r w:rsidR="00D52BD5" w:rsidRPr="001C0D38">
        <w:rPr>
          <w:rFonts w:ascii="Montserrat" w:eastAsia="Montserrat" w:hAnsi="Montserrat" w:cs="Montserrat"/>
          <w:sz w:val="26"/>
          <w:szCs w:val="26"/>
        </w:rPr>
        <w:t>F</w:t>
      </w:r>
      <w:r w:rsidR="007761DF" w:rsidRPr="001C0D38">
        <w:rPr>
          <w:rFonts w:ascii="Montserrat" w:eastAsia="Montserrat" w:hAnsi="Montserrat" w:cs="Montserrat"/>
          <w:sz w:val="26"/>
          <w:szCs w:val="26"/>
        </w:rPr>
        <w:t>ili</w:t>
      </w:r>
      <w:r w:rsidR="006C475E" w:rsidRPr="001C0D38">
        <w:rPr>
          <w:rFonts w:ascii="Montserrat" w:eastAsia="Montserrat" w:hAnsi="Montserrat" w:cs="Montserrat"/>
          <w:sz w:val="26"/>
          <w:szCs w:val="26"/>
        </w:rPr>
        <w:t>ere</w:t>
      </w:r>
      <w:r w:rsidR="007761DF" w:rsidRPr="001C0D38">
        <w:rPr>
          <w:rFonts w:ascii="Montserrat" w:eastAsia="Montserrat" w:hAnsi="Montserrat" w:cs="Montserrat"/>
          <w:sz w:val="26"/>
          <w:szCs w:val="26"/>
        </w:rPr>
        <w:t xml:space="preserve"> alimentari</w:t>
      </w:r>
      <w:r w:rsidR="00023775" w:rsidRPr="001C0D38">
        <w:rPr>
          <w:rFonts w:ascii="Montserrat" w:eastAsia="Montserrat" w:hAnsi="Montserrat" w:cs="Montserrat"/>
          <w:sz w:val="26"/>
          <w:szCs w:val="26"/>
        </w:rPr>
        <w:t>-</w:t>
      </w:r>
      <w:r w:rsidR="00AF4923" w:rsidRPr="001C0D38">
        <w:rPr>
          <w:rFonts w:ascii="Montserrat" w:eastAsia="Montserrat" w:hAnsi="Montserrat" w:cs="Montserrat"/>
          <w:sz w:val="26"/>
          <w:szCs w:val="26"/>
        </w:rPr>
        <w:t xml:space="preserve">Verso il vertice dei </w:t>
      </w:r>
      <w:r w:rsidR="00D52BD5" w:rsidRPr="001C0D38">
        <w:rPr>
          <w:rFonts w:ascii="Montserrat" w:eastAsia="Montserrat" w:hAnsi="Montserrat" w:cs="Montserrat"/>
          <w:sz w:val="26"/>
          <w:szCs w:val="26"/>
        </w:rPr>
        <w:t>S</w:t>
      </w:r>
      <w:r w:rsidR="00AF4923" w:rsidRPr="001C0D38">
        <w:rPr>
          <w:rFonts w:ascii="Montserrat" w:eastAsia="Montserrat" w:hAnsi="Montserrat" w:cs="Montserrat"/>
          <w:sz w:val="26"/>
          <w:szCs w:val="26"/>
        </w:rPr>
        <w:t>istemi alimentari 2021 guidato dall’</w:t>
      </w:r>
      <w:r w:rsidR="00824534" w:rsidRPr="001C0D38">
        <w:rPr>
          <w:rFonts w:ascii="Montserrat" w:eastAsia="Montserrat" w:hAnsi="Montserrat" w:cs="Montserrat"/>
          <w:sz w:val="26"/>
          <w:szCs w:val="26"/>
        </w:rPr>
        <w:t>A</w:t>
      </w:r>
      <w:r w:rsidR="00AF4923" w:rsidRPr="001C0D38">
        <w:rPr>
          <w:rFonts w:ascii="Montserrat" w:eastAsia="Montserrat" w:hAnsi="Montserrat" w:cs="Montserrat"/>
          <w:sz w:val="26"/>
          <w:szCs w:val="26"/>
        </w:rPr>
        <w:t xml:space="preserve">mbasciatore </w:t>
      </w:r>
      <w:r w:rsidR="00AF4923" w:rsidRPr="001C0D38">
        <w:rPr>
          <w:rFonts w:ascii="Montserrat" w:eastAsia="Montserrat" w:hAnsi="Montserrat" w:cs="Montserrat"/>
          <w:b/>
          <w:bCs/>
          <w:sz w:val="26"/>
          <w:szCs w:val="26"/>
        </w:rPr>
        <w:t>Giorgio Marrapodi</w:t>
      </w:r>
      <w:r w:rsidR="00AF4923" w:rsidRPr="001C0D38">
        <w:rPr>
          <w:rFonts w:ascii="Montserrat" w:eastAsia="Montserrat" w:hAnsi="Montserrat" w:cs="Montserrat"/>
          <w:sz w:val="26"/>
          <w:szCs w:val="26"/>
        </w:rPr>
        <w:t xml:space="preserve"> </w:t>
      </w:r>
      <w:r w:rsidR="006C475E" w:rsidRPr="001C0D38">
        <w:rPr>
          <w:rFonts w:ascii="Montserrat" w:eastAsia="Montserrat" w:hAnsi="Montserrat" w:cs="Montserrat"/>
          <w:sz w:val="26"/>
          <w:szCs w:val="26"/>
        </w:rPr>
        <w:t>–</w:t>
      </w:r>
      <w:r w:rsidR="00AF4923" w:rsidRPr="001C0D38">
        <w:rPr>
          <w:rFonts w:ascii="Montserrat" w:eastAsia="Montserrat" w:hAnsi="Montserrat" w:cs="Montserrat"/>
          <w:sz w:val="26"/>
          <w:szCs w:val="26"/>
        </w:rPr>
        <w:t xml:space="preserve"> </w:t>
      </w:r>
      <w:r w:rsidR="006C475E" w:rsidRPr="001C0D38">
        <w:rPr>
          <w:rFonts w:ascii="Montserrat" w:eastAsia="Montserrat" w:hAnsi="Montserrat" w:cs="Montserrat"/>
          <w:sz w:val="26"/>
          <w:szCs w:val="26"/>
        </w:rPr>
        <w:t xml:space="preserve">da un gruppo di lavoro costituito dai rappresentanti delle associazioni di categoria delle imprese del settore agroalimentare e coordinato dal Prof. </w:t>
      </w:r>
      <w:r w:rsidR="006C475E" w:rsidRPr="001C0D38">
        <w:rPr>
          <w:rFonts w:ascii="Montserrat" w:eastAsia="Montserrat" w:hAnsi="Montserrat" w:cs="Montserrat"/>
          <w:b/>
          <w:bCs/>
          <w:sz w:val="26"/>
          <w:szCs w:val="26"/>
        </w:rPr>
        <w:t>Angelo Riccaboni</w:t>
      </w:r>
      <w:r w:rsidR="00453BB5" w:rsidRPr="001C0D38">
        <w:rPr>
          <w:rFonts w:ascii="Montserrat" w:eastAsia="Montserrat" w:hAnsi="Montserrat" w:cs="Montserrat"/>
          <w:sz w:val="26"/>
          <w:szCs w:val="26"/>
        </w:rPr>
        <w:t xml:space="preserve">, Presidente del Santa Chiara Lab - </w:t>
      </w:r>
      <w:r w:rsidR="006C475E" w:rsidRPr="001C0D38">
        <w:rPr>
          <w:rFonts w:ascii="Montserrat" w:eastAsia="Montserrat" w:hAnsi="Montserrat" w:cs="Montserrat"/>
          <w:sz w:val="26"/>
          <w:szCs w:val="26"/>
        </w:rPr>
        <w:t xml:space="preserve">Università di </w:t>
      </w:r>
      <w:r w:rsidR="00733C78" w:rsidRPr="001C0D38">
        <w:rPr>
          <w:rFonts w:ascii="Montserrat" w:eastAsia="Montserrat" w:hAnsi="Montserrat" w:cs="Montserrat"/>
          <w:sz w:val="26"/>
          <w:szCs w:val="26"/>
        </w:rPr>
        <w:t>S</w:t>
      </w:r>
      <w:r w:rsidR="006C475E" w:rsidRPr="001C0D38">
        <w:rPr>
          <w:rFonts w:ascii="Montserrat" w:eastAsia="Montserrat" w:hAnsi="Montserrat" w:cs="Montserrat"/>
          <w:sz w:val="26"/>
          <w:szCs w:val="26"/>
        </w:rPr>
        <w:t>iena.</w:t>
      </w:r>
    </w:p>
    <w:p w14:paraId="7AD7EDE2" w14:textId="3C170182" w:rsidR="00733C78" w:rsidRPr="001C0D38" w:rsidRDefault="00733C78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t>Nel corso di Buono! il documento, che individua alcuni impegni concreti per promuovere ancora di più</w:t>
      </w:r>
      <w:r w:rsidR="00873032" w:rsidRPr="001C0D38">
        <w:rPr>
          <w:rFonts w:ascii="Montserrat" w:eastAsia="Montserrat" w:hAnsi="Montserrat" w:cs="Montserrat"/>
          <w:sz w:val="26"/>
          <w:szCs w:val="26"/>
        </w:rPr>
        <w:t xml:space="preserve"> la sostenibilità delle imprese italiane dell’agrifood, verrà sottoscritto </w:t>
      </w:r>
      <w:r w:rsidR="00532105" w:rsidRPr="001C0D38">
        <w:rPr>
          <w:rFonts w:ascii="Montserrat" w:eastAsia="Montserrat" w:hAnsi="Montserrat" w:cs="Montserrat"/>
          <w:sz w:val="26"/>
          <w:szCs w:val="26"/>
        </w:rPr>
        <w:t>dai</w:t>
      </w:r>
      <w:r w:rsidR="00873032" w:rsidRPr="001C0D38">
        <w:rPr>
          <w:rFonts w:ascii="Montserrat" w:eastAsia="Montserrat" w:hAnsi="Montserrat" w:cs="Montserrat"/>
          <w:sz w:val="26"/>
          <w:szCs w:val="26"/>
        </w:rPr>
        <w:t xml:space="preserve"> rappresenta</w:t>
      </w:r>
      <w:r w:rsidR="00532105" w:rsidRPr="001C0D38">
        <w:rPr>
          <w:rFonts w:ascii="Montserrat" w:eastAsia="Montserrat" w:hAnsi="Montserrat" w:cs="Montserrat"/>
          <w:sz w:val="26"/>
          <w:szCs w:val="26"/>
        </w:rPr>
        <w:t>n</w:t>
      </w:r>
      <w:r w:rsidR="00873032" w:rsidRPr="001C0D38">
        <w:rPr>
          <w:rFonts w:ascii="Montserrat" w:eastAsia="Montserrat" w:hAnsi="Montserrat" w:cs="Montserrat"/>
          <w:sz w:val="26"/>
          <w:szCs w:val="26"/>
        </w:rPr>
        <w:t xml:space="preserve">ti </w:t>
      </w:r>
      <w:r w:rsidR="00FA1006">
        <w:rPr>
          <w:rFonts w:ascii="Montserrat" w:eastAsia="Montserrat" w:hAnsi="Montserrat" w:cs="Montserrat"/>
          <w:sz w:val="26"/>
          <w:szCs w:val="26"/>
        </w:rPr>
        <w:t>dell</w:t>
      </w:r>
      <w:r w:rsidR="00E47BDA">
        <w:rPr>
          <w:rFonts w:ascii="Montserrat" w:eastAsia="Montserrat" w:hAnsi="Montserrat" w:cs="Montserrat"/>
          <w:sz w:val="26"/>
          <w:szCs w:val="26"/>
        </w:rPr>
        <w:t>e</w:t>
      </w:r>
      <w:r w:rsidR="00FA1006">
        <w:rPr>
          <w:rFonts w:ascii="Montserrat" w:eastAsia="Montserrat" w:hAnsi="Montserrat" w:cs="Montserrat"/>
          <w:sz w:val="26"/>
          <w:szCs w:val="26"/>
        </w:rPr>
        <w:t xml:space="preserve"> </w:t>
      </w:r>
      <w:r w:rsidR="0059242B">
        <w:rPr>
          <w:rFonts w:ascii="Montserrat" w:eastAsia="Montserrat" w:hAnsi="Montserrat" w:cs="Montserrat"/>
          <w:sz w:val="26"/>
          <w:szCs w:val="26"/>
        </w:rPr>
        <w:t>associazioni</w:t>
      </w:r>
      <w:r w:rsidR="00FA1006">
        <w:rPr>
          <w:rFonts w:ascii="Montserrat" w:eastAsia="Montserrat" w:hAnsi="Montserrat" w:cs="Montserrat"/>
          <w:sz w:val="26"/>
          <w:szCs w:val="26"/>
        </w:rPr>
        <w:t xml:space="preserve"> </w:t>
      </w:r>
      <w:r w:rsidR="00873032" w:rsidRPr="001C0D38">
        <w:rPr>
          <w:rFonts w:ascii="Montserrat" w:eastAsia="Montserrat" w:hAnsi="Montserrat" w:cs="Montserrat"/>
          <w:sz w:val="26"/>
          <w:szCs w:val="26"/>
        </w:rPr>
        <w:t>di categori</w:t>
      </w:r>
      <w:r w:rsidR="00FA1006">
        <w:rPr>
          <w:rFonts w:ascii="Montserrat" w:eastAsia="Montserrat" w:hAnsi="Montserrat" w:cs="Montserrat"/>
          <w:sz w:val="26"/>
          <w:szCs w:val="26"/>
        </w:rPr>
        <w:t>a.</w:t>
      </w:r>
    </w:p>
    <w:p w14:paraId="549A0171" w14:textId="77777777" w:rsidR="000B4229" w:rsidRDefault="000B4229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6EBB7D11" w14:textId="32392054" w:rsidR="00A614ED" w:rsidRPr="001C0D38" w:rsidRDefault="001D6436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t>Buono! è un viaggio tra le esperienze</w:t>
      </w:r>
      <w:r w:rsidR="00A8137A" w:rsidRPr="001C0D38">
        <w:rPr>
          <w:rFonts w:ascii="Montserrat" w:eastAsia="Montserrat" w:hAnsi="Montserrat" w:cs="Montserrat"/>
          <w:sz w:val="26"/>
          <w:szCs w:val="26"/>
        </w:rPr>
        <w:t xml:space="preserve"> imprenditoriali e sociali più interessanti del mondo dell’agrifood</w:t>
      </w:r>
      <w:r w:rsidR="00153A67" w:rsidRPr="001C0D38">
        <w:rPr>
          <w:rFonts w:ascii="Montserrat" w:eastAsia="Montserrat" w:hAnsi="Montserrat" w:cs="Montserrat"/>
          <w:sz w:val="26"/>
          <w:szCs w:val="26"/>
        </w:rPr>
        <w:t xml:space="preserve"> del nostro Paese</w:t>
      </w:r>
      <w:r w:rsidR="00D81B6A" w:rsidRPr="001C0D38">
        <w:rPr>
          <w:rFonts w:ascii="Montserrat" w:eastAsia="Montserrat" w:hAnsi="Montserrat" w:cs="Montserrat"/>
          <w:sz w:val="26"/>
          <w:szCs w:val="26"/>
        </w:rPr>
        <w:t xml:space="preserve">: il </w:t>
      </w:r>
      <w:r w:rsidR="00A614ED" w:rsidRPr="001C0D38">
        <w:rPr>
          <w:rFonts w:ascii="Montserrat" w:eastAsia="Montserrat" w:hAnsi="Montserrat" w:cs="Montserrat"/>
          <w:sz w:val="26"/>
          <w:szCs w:val="26"/>
        </w:rPr>
        <w:t xml:space="preserve">quadro che </w:t>
      </w:r>
      <w:r w:rsidR="00153A67" w:rsidRPr="001C0D38">
        <w:rPr>
          <w:rFonts w:ascii="Montserrat" w:eastAsia="Montserrat" w:hAnsi="Montserrat" w:cs="Montserrat"/>
          <w:sz w:val="26"/>
          <w:szCs w:val="26"/>
        </w:rPr>
        <w:t xml:space="preserve">ne </w:t>
      </w:r>
      <w:r w:rsidR="00A614ED" w:rsidRPr="001C0D38">
        <w:rPr>
          <w:rFonts w:ascii="Montserrat" w:eastAsia="Montserrat" w:hAnsi="Montserrat" w:cs="Montserrat"/>
          <w:sz w:val="26"/>
          <w:szCs w:val="26"/>
        </w:rPr>
        <w:t>deriva è quello di un modello che, pur con le sue criticità, può offrire al dibattito globale riferimenti utili a fronteggiare le questioni ambientali, sociali ed economiche che i vari sistemi agroalimentari si trovano ad affrontare.</w:t>
      </w:r>
    </w:p>
    <w:p w14:paraId="29B9DBAE" w14:textId="4CC74D7F" w:rsidR="00A614ED" w:rsidRPr="001C0D38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t xml:space="preserve">In particolare, durante l’evento, verranno illustrate esperienze con riferimento a </w:t>
      </w:r>
      <w:r w:rsidR="00D81B6A" w:rsidRPr="001C0D38">
        <w:rPr>
          <w:rFonts w:ascii="Montserrat" w:eastAsia="Montserrat" w:hAnsi="Montserrat" w:cs="Montserrat"/>
          <w:sz w:val="26"/>
          <w:szCs w:val="26"/>
        </w:rPr>
        <w:t xml:space="preserve">quattro 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tematiche: </w:t>
      </w:r>
    </w:p>
    <w:p w14:paraId="5A2D6845" w14:textId="275D7455" w:rsidR="00A614ED" w:rsidRPr="001C0D38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b/>
          <w:bCs/>
          <w:sz w:val="26"/>
          <w:szCs w:val="26"/>
        </w:rPr>
        <w:t>1)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 </w:t>
      </w:r>
      <w:r w:rsidR="00950122" w:rsidRPr="001C0D38">
        <w:rPr>
          <w:rFonts w:ascii="Montserrat" w:eastAsia="Montserrat" w:hAnsi="Montserrat" w:cs="Montserrat"/>
          <w:sz w:val="26"/>
          <w:szCs w:val="26"/>
        </w:rPr>
        <w:t>La responsabilità sociale e ambientale delle imp</w:t>
      </w:r>
      <w:r w:rsidR="002102B5" w:rsidRPr="001C0D38">
        <w:rPr>
          <w:rFonts w:ascii="Montserrat" w:eastAsia="Montserrat" w:hAnsi="Montserrat" w:cs="Montserrat"/>
          <w:sz w:val="26"/>
          <w:szCs w:val="26"/>
        </w:rPr>
        <w:t>rese per produrre un cibo sempre più sostenibile e in linea con le indicazioni dell’Agenda 2030</w:t>
      </w:r>
      <w:r w:rsidR="009B6BCC" w:rsidRPr="001C0D38">
        <w:rPr>
          <w:rFonts w:ascii="Montserrat" w:eastAsia="Montserrat" w:hAnsi="Montserrat" w:cs="Montserrat"/>
          <w:sz w:val="26"/>
          <w:szCs w:val="26"/>
        </w:rPr>
        <w:t>.</w:t>
      </w:r>
    </w:p>
    <w:p w14:paraId="1B05F28A" w14:textId="15DC238B" w:rsidR="00A614ED" w:rsidRPr="001C0D38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b/>
          <w:bCs/>
          <w:sz w:val="26"/>
          <w:szCs w:val="26"/>
        </w:rPr>
        <w:t>2)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</w:t>
      </w:r>
      <w:r w:rsidR="00A46285">
        <w:rPr>
          <w:rFonts w:ascii="Montserrat" w:eastAsia="Montserrat" w:hAnsi="Montserrat" w:cs="Montserrat"/>
          <w:sz w:val="26"/>
          <w:szCs w:val="26"/>
        </w:rPr>
        <w:t xml:space="preserve"> </w:t>
      </w:r>
      <w:r w:rsidR="00D755EF" w:rsidRPr="001C0D38">
        <w:rPr>
          <w:rFonts w:ascii="Montserrat" w:eastAsia="Montserrat" w:hAnsi="Montserrat" w:cs="Montserrat"/>
          <w:sz w:val="26"/>
          <w:szCs w:val="26"/>
        </w:rPr>
        <w:t>Dieta mediterranea e cultura del cibo</w:t>
      </w:r>
      <w:r w:rsidR="009B6BCC" w:rsidRPr="001C0D38">
        <w:rPr>
          <w:rFonts w:ascii="Montserrat" w:eastAsia="Montserrat" w:hAnsi="Montserrat" w:cs="Montserrat"/>
          <w:sz w:val="26"/>
          <w:szCs w:val="26"/>
        </w:rPr>
        <w:t>.</w:t>
      </w:r>
    </w:p>
    <w:p w14:paraId="4E3658F2" w14:textId="6FE2CDE4" w:rsidR="00A614ED" w:rsidRPr="001C0D38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b/>
          <w:bCs/>
          <w:sz w:val="26"/>
          <w:szCs w:val="26"/>
        </w:rPr>
        <w:t>3)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  </w:t>
      </w:r>
      <w:r w:rsidR="00D755EF" w:rsidRPr="001C0D38">
        <w:rPr>
          <w:rFonts w:ascii="Montserrat" w:eastAsia="Montserrat" w:hAnsi="Montserrat" w:cs="Montserrat"/>
          <w:sz w:val="26"/>
          <w:szCs w:val="26"/>
        </w:rPr>
        <w:t>I progetti per alleviare la povertà alimentare e per garantire a tutti l’</w:t>
      </w:r>
      <w:r w:rsidR="009B6BCC" w:rsidRPr="001C0D38">
        <w:rPr>
          <w:rFonts w:ascii="Montserrat" w:eastAsia="Montserrat" w:hAnsi="Montserrat" w:cs="Montserrat"/>
          <w:sz w:val="26"/>
          <w:szCs w:val="26"/>
        </w:rPr>
        <w:t>a</w:t>
      </w:r>
      <w:r w:rsidR="00D755EF" w:rsidRPr="001C0D38">
        <w:rPr>
          <w:rFonts w:ascii="Montserrat" w:eastAsia="Montserrat" w:hAnsi="Montserrat" w:cs="Montserrat"/>
          <w:sz w:val="26"/>
          <w:szCs w:val="26"/>
        </w:rPr>
        <w:t>ccesso al cibo</w:t>
      </w:r>
      <w:r w:rsidR="004B204A" w:rsidRPr="001C0D38">
        <w:rPr>
          <w:rFonts w:ascii="Montserrat" w:eastAsia="Montserrat" w:hAnsi="Montserrat" w:cs="Montserrat"/>
          <w:sz w:val="26"/>
          <w:szCs w:val="26"/>
        </w:rPr>
        <w:t>.</w:t>
      </w:r>
    </w:p>
    <w:p w14:paraId="15FF1A54" w14:textId="3C9A2DD2" w:rsidR="00A614ED" w:rsidRPr="001C0D38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b/>
          <w:bCs/>
          <w:sz w:val="26"/>
          <w:szCs w:val="26"/>
        </w:rPr>
        <w:t>4)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</w:t>
      </w:r>
      <w:r w:rsidR="00A46285">
        <w:rPr>
          <w:rFonts w:ascii="Montserrat" w:eastAsia="Montserrat" w:hAnsi="Montserrat" w:cs="Montserrat"/>
          <w:sz w:val="26"/>
          <w:szCs w:val="26"/>
        </w:rPr>
        <w:t xml:space="preserve"> </w:t>
      </w:r>
      <w:r w:rsidRPr="001C0D38">
        <w:rPr>
          <w:rFonts w:ascii="Montserrat" w:eastAsia="Montserrat" w:hAnsi="Montserrat" w:cs="Montserrat"/>
          <w:sz w:val="26"/>
          <w:szCs w:val="26"/>
        </w:rPr>
        <w:t>L</w:t>
      </w:r>
      <w:r w:rsidR="007F13AC" w:rsidRPr="001C0D38">
        <w:rPr>
          <w:rFonts w:ascii="Montserrat" w:eastAsia="Montserrat" w:hAnsi="Montserrat" w:cs="Montserrat"/>
          <w:sz w:val="26"/>
          <w:szCs w:val="26"/>
        </w:rPr>
        <w:t xml:space="preserve">e catene del valore corte, le </w:t>
      </w:r>
      <w:r w:rsidR="00FA1006">
        <w:rPr>
          <w:rFonts w:ascii="Montserrat" w:eastAsia="Montserrat" w:hAnsi="Montserrat" w:cs="Montserrat"/>
          <w:sz w:val="26"/>
          <w:szCs w:val="26"/>
        </w:rPr>
        <w:t xml:space="preserve">positive </w:t>
      </w:r>
      <w:r w:rsidR="007F13AC" w:rsidRPr="001C0D38">
        <w:rPr>
          <w:rFonts w:ascii="Montserrat" w:eastAsia="Montserrat" w:hAnsi="Montserrat" w:cs="Montserrat"/>
          <w:sz w:val="26"/>
          <w:szCs w:val="26"/>
        </w:rPr>
        <w:t xml:space="preserve">relazioni </w:t>
      </w:r>
      <w:r w:rsidR="00FA1006">
        <w:rPr>
          <w:rFonts w:ascii="Montserrat" w:eastAsia="Montserrat" w:hAnsi="Montserrat" w:cs="Montserrat"/>
          <w:sz w:val="26"/>
          <w:szCs w:val="26"/>
        </w:rPr>
        <w:t xml:space="preserve">tra tutti gli attori della filiera </w:t>
      </w:r>
      <w:r w:rsidR="006C03B2" w:rsidRPr="001C0D38">
        <w:rPr>
          <w:rFonts w:ascii="Montserrat" w:eastAsia="Montserrat" w:hAnsi="Montserrat" w:cs="Montserrat"/>
          <w:sz w:val="26"/>
          <w:szCs w:val="26"/>
        </w:rPr>
        <w:t>e l’importanza strategica dei terri</w:t>
      </w:r>
      <w:r w:rsidR="00C6394C" w:rsidRPr="001C0D38">
        <w:rPr>
          <w:rFonts w:ascii="Montserrat" w:eastAsia="Montserrat" w:hAnsi="Montserrat" w:cs="Montserrat"/>
          <w:sz w:val="26"/>
          <w:szCs w:val="26"/>
        </w:rPr>
        <w:t>tori.</w:t>
      </w:r>
    </w:p>
    <w:p w14:paraId="50698CE3" w14:textId="77777777" w:rsidR="00A614ED" w:rsidRPr="001C0D38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759599C0" w14:textId="3CDC2128" w:rsidR="00A614ED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t xml:space="preserve">All’interno di </w:t>
      </w:r>
      <w:r w:rsidRPr="001C0D38">
        <w:rPr>
          <w:rFonts w:ascii="Montserrat" w:eastAsia="Montserrat" w:hAnsi="Montserrat" w:cs="Montserrat"/>
          <w:b/>
          <w:sz w:val="26"/>
          <w:szCs w:val="26"/>
        </w:rPr>
        <w:t>Buono! – Storie italiane di agricoltura, territori, cibo sostenibili</w:t>
      </w:r>
      <w:r w:rsidRPr="001C0D38">
        <w:rPr>
          <w:rFonts w:ascii="Montserrat" w:eastAsia="Montserrat" w:hAnsi="Montserrat" w:cs="Montserrat"/>
          <w:bCs/>
          <w:sz w:val="26"/>
          <w:szCs w:val="26"/>
        </w:rPr>
        <w:t>,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tali temi verranno trattati ponendo particolare attenzione al rispetto dei principi della sostenibilità ambientale e sociale e alla capacità da parte delle Istituzioni, degli</w:t>
      </w:r>
      <w:r w:rsidR="00D36876" w:rsidRPr="001C0D38">
        <w:rPr>
          <w:rFonts w:ascii="Montserrat" w:eastAsia="Montserrat" w:hAnsi="Montserrat" w:cs="Montserrat"/>
          <w:sz w:val="26"/>
          <w:szCs w:val="26"/>
        </w:rPr>
        <w:t xml:space="preserve"> </w:t>
      </w:r>
      <w:r w:rsidRPr="001C0D38">
        <w:rPr>
          <w:rFonts w:ascii="Montserrat" w:eastAsia="Montserrat" w:hAnsi="Montserrat" w:cs="Montserrat"/>
          <w:sz w:val="26"/>
          <w:szCs w:val="26"/>
        </w:rPr>
        <w:t>amministratori pubblici, degli agricoltori e delle imprese di introdurre soluzioni innovative, indispensabili per far fronte alle sfide del settore.</w:t>
      </w:r>
    </w:p>
    <w:p w14:paraId="63F0C183" w14:textId="263CB175" w:rsidR="0052157E" w:rsidRDefault="0052157E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01709A71" w14:textId="0190F818" w:rsidR="0052157E" w:rsidRDefault="0025395F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La mattina del </w:t>
      </w:r>
      <w:r w:rsidR="0052157E" w:rsidRPr="0052157E">
        <w:rPr>
          <w:rFonts w:ascii="Montserrat" w:eastAsia="Montserrat" w:hAnsi="Montserrat" w:cs="Montserrat"/>
          <w:sz w:val="26"/>
          <w:szCs w:val="26"/>
        </w:rPr>
        <w:t xml:space="preserve">24 giugno, inoltre, verrà presentato il Protocollo d’intesa tra il Ministero delle Politiche Agricole, Alimentari e Forestali e il Commissariato </w:t>
      </w:r>
      <w:r w:rsidR="00080612">
        <w:rPr>
          <w:rFonts w:ascii="Montserrat" w:eastAsia="Montserrat" w:hAnsi="Montserrat" w:cs="Montserrat"/>
          <w:sz w:val="26"/>
          <w:szCs w:val="26"/>
        </w:rPr>
        <w:t>per la partecipazione</w:t>
      </w:r>
      <w:r w:rsidR="0052157E" w:rsidRPr="0052157E">
        <w:rPr>
          <w:rFonts w:ascii="Montserrat" w:eastAsia="Montserrat" w:hAnsi="Montserrat" w:cs="Montserrat"/>
          <w:sz w:val="26"/>
          <w:szCs w:val="26"/>
        </w:rPr>
        <w:t xml:space="preserve"> dell’Italia </w:t>
      </w:r>
      <w:r w:rsidR="00CD43F9">
        <w:rPr>
          <w:rFonts w:ascii="Montserrat" w:eastAsia="Montserrat" w:hAnsi="Montserrat" w:cs="Montserrat"/>
          <w:sz w:val="26"/>
          <w:szCs w:val="26"/>
        </w:rPr>
        <w:t xml:space="preserve">a </w:t>
      </w:r>
      <w:r w:rsidR="0052157E" w:rsidRPr="0052157E">
        <w:rPr>
          <w:rFonts w:ascii="Montserrat" w:eastAsia="Montserrat" w:hAnsi="Montserrat" w:cs="Montserrat"/>
          <w:sz w:val="26"/>
          <w:szCs w:val="26"/>
        </w:rPr>
        <w:t>Expo 2020 Dubai, un documento strategico per il nostro Paese in vista di questo appuntamento</w:t>
      </w:r>
      <w:r w:rsidR="006268B5">
        <w:rPr>
          <w:rFonts w:ascii="Montserrat" w:eastAsia="Montserrat" w:hAnsi="Montserrat" w:cs="Montserrat"/>
          <w:sz w:val="26"/>
          <w:szCs w:val="26"/>
        </w:rPr>
        <w:t xml:space="preserve"> importante</w:t>
      </w:r>
      <w:r w:rsidR="0052157E" w:rsidRPr="0052157E">
        <w:rPr>
          <w:rFonts w:ascii="Montserrat" w:eastAsia="Montserrat" w:hAnsi="Montserrat" w:cs="Montserrat"/>
          <w:sz w:val="26"/>
          <w:szCs w:val="26"/>
        </w:rPr>
        <w:t xml:space="preserve">. Alla presentazione parteciperanno il </w:t>
      </w:r>
      <w:r w:rsidR="0052157E" w:rsidRPr="00E33831">
        <w:rPr>
          <w:rFonts w:ascii="Montserrat" w:eastAsia="Montserrat" w:hAnsi="Montserrat" w:cs="Montserrat"/>
          <w:sz w:val="26"/>
          <w:szCs w:val="26"/>
        </w:rPr>
        <w:t>Ministro</w:t>
      </w:r>
      <w:r w:rsidR="0052157E" w:rsidRPr="0025395F">
        <w:rPr>
          <w:rFonts w:ascii="Montserrat" w:eastAsia="Montserrat" w:hAnsi="Montserrat" w:cs="Montserrat"/>
          <w:b/>
          <w:bCs/>
          <w:sz w:val="26"/>
          <w:szCs w:val="26"/>
        </w:rPr>
        <w:t xml:space="preserve"> Stefano Patuanelli</w:t>
      </w:r>
      <w:r w:rsidR="0052157E">
        <w:rPr>
          <w:rFonts w:ascii="Montserrat" w:eastAsia="Montserrat" w:hAnsi="Montserrat" w:cs="Montserrat"/>
          <w:sz w:val="26"/>
          <w:szCs w:val="26"/>
        </w:rPr>
        <w:t xml:space="preserve"> </w:t>
      </w:r>
      <w:r w:rsidR="0052157E" w:rsidRPr="0052157E">
        <w:rPr>
          <w:rFonts w:ascii="Montserrat" w:eastAsia="Montserrat" w:hAnsi="Montserrat" w:cs="Montserrat"/>
          <w:sz w:val="26"/>
          <w:szCs w:val="26"/>
        </w:rPr>
        <w:t xml:space="preserve">e </w:t>
      </w:r>
      <w:r w:rsidR="0052157E" w:rsidRPr="0025395F">
        <w:rPr>
          <w:rFonts w:ascii="Montserrat" w:eastAsia="Montserrat" w:hAnsi="Montserrat" w:cs="Montserrat"/>
          <w:b/>
          <w:bCs/>
          <w:sz w:val="26"/>
          <w:szCs w:val="26"/>
        </w:rPr>
        <w:t>Paolo Glisenti</w:t>
      </w:r>
      <w:r w:rsidR="0052157E" w:rsidRPr="0052157E">
        <w:rPr>
          <w:rFonts w:ascii="Montserrat" w:eastAsia="Montserrat" w:hAnsi="Montserrat" w:cs="Montserrat"/>
          <w:sz w:val="26"/>
          <w:szCs w:val="26"/>
        </w:rPr>
        <w:t>, Commissario Generale per l’Italia a Expo 2020 Dubai.</w:t>
      </w:r>
    </w:p>
    <w:p w14:paraId="04ACC97A" w14:textId="77777777" w:rsidR="0052157E" w:rsidRPr="001C0D38" w:rsidRDefault="0052157E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17AE518A" w14:textId="111032EC" w:rsidR="001C6965" w:rsidRDefault="001C6965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6965">
        <w:rPr>
          <w:rFonts w:ascii="Montserrat" w:eastAsia="Montserrat" w:hAnsi="Montserrat" w:cs="Montserrat"/>
          <w:sz w:val="26"/>
          <w:szCs w:val="26"/>
        </w:rPr>
        <w:t xml:space="preserve">Tra i tanti relatori e protagonisti di Buono! merita una citazione </w:t>
      </w:r>
      <w:r w:rsidRPr="001C6965">
        <w:rPr>
          <w:rFonts w:ascii="Montserrat" w:eastAsia="Montserrat" w:hAnsi="Montserrat" w:cs="Montserrat"/>
          <w:b/>
          <w:bCs/>
          <w:sz w:val="26"/>
          <w:szCs w:val="26"/>
        </w:rPr>
        <w:t>Jeffrey Sachs</w:t>
      </w:r>
      <w:r w:rsidRPr="001C6965">
        <w:rPr>
          <w:rFonts w:ascii="Montserrat" w:eastAsia="Montserrat" w:hAnsi="Montserrat" w:cs="Montserrat"/>
          <w:sz w:val="26"/>
          <w:szCs w:val="26"/>
        </w:rPr>
        <w:t>, economista, Presidente del Sustainable Development Solutions Network (SDSN) e Direttore del Center for Sustainable Development alla Columbia University,</w:t>
      </w:r>
      <w:r>
        <w:rPr>
          <w:rFonts w:ascii="Montserrat" w:eastAsia="Montserrat" w:hAnsi="Montserrat" w:cs="Montserrat"/>
          <w:sz w:val="26"/>
          <w:szCs w:val="26"/>
        </w:rPr>
        <w:t xml:space="preserve"> che interverrà</w:t>
      </w:r>
      <w:r w:rsidRPr="001C6965">
        <w:rPr>
          <w:rFonts w:ascii="Montserrat" w:eastAsia="Montserrat" w:hAnsi="Montserrat" w:cs="Montserrat"/>
          <w:sz w:val="26"/>
          <w:szCs w:val="26"/>
        </w:rPr>
        <w:t xml:space="preserve"> la mattina del 25 giugno</w:t>
      </w:r>
      <w:r w:rsidR="002F6D15">
        <w:rPr>
          <w:rFonts w:ascii="Montserrat" w:eastAsia="Montserrat" w:hAnsi="Montserrat" w:cs="Montserrat"/>
          <w:sz w:val="26"/>
          <w:szCs w:val="26"/>
        </w:rPr>
        <w:t xml:space="preserve"> nel panel </w:t>
      </w:r>
      <w:r w:rsidR="00337197">
        <w:rPr>
          <w:rFonts w:ascii="Montserrat" w:eastAsia="Montserrat" w:hAnsi="Montserrat" w:cs="Montserrat"/>
          <w:sz w:val="26"/>
          <w:szCs w:val="26"/>
        </w:rPr>
        <w:t>“</w:t>
      </w:r>
      <w:r w:rsidR="00337197" w:rsidRPr="007B7D70">
        <w:rPr>
          <w:rFonts w:ascii="Montserrat" w:eastAsia="Montserrat" w:hAnsi="Montserrat" w:cs="Montserrat"/>
          <w:b/>
          <w:bCs/>
          <w:sz w:val="26"/>
          <w:szCs w:val="26"/>
        </w:rPr>
        <w:t>Il futuro sostenibile dell’Agrifood italiano a Expo 2020 Dubai</w:t>
      </w:r>
      <w:r w:rsidR="00337197">
        <w:rPr>
          <w:rFonts w:ascii="Montserrat" w:eastAsia="Montserrat" w:hAnsi="Montserrat" w:cs="Montserrat"/>
          <w:sz w:val="26"/>
          <w:szCs w:val="26"/>
        </w:rPr>
        <w:t xml:space="preserve">”, </w:t>
      </w:r>
      <w:r w:rsidR="00003C6C">
        <w:rPr>
          <w:rFonts w:ascii="Montserrat" w:eastAsia="Montserrat" w:hAnsi="Montserrat" w:cs="Montserrat"/>
          <w:sz w:val="26"/>
          <w:szCs w:val="26"/>
        </w:rPr>
        <w:t xml:space="preserve">preceduto dalla sessione </w:t>
      </w:r>
      <w:r w:rsidR="002F6D15">
        <w:rPr>
          <w:rFonts w:ascii="Montserrat" w:eastAsia="Montserrat" w:hAnsi="Montserrat" w:cs="Montserrat"/>
          <w:sz w:val="26"/>
          <w:szCs w:val="26"/>
        </w:rPr>
        <w:t>“</w:t>
      </w:r>
      <w:r w:rsidR="002F6D15" w:rsidRPr="007B7D70">
        <w:rPr>
          <w:rFonts w:ascii="Montserrat" w:eastAsia="Montserrat" w:hAnsi="Montserrat" w:cs="Montserrat"/>
          <w:b/>
          <w:bCs/>
          <w:sz w:val="26"/>
          <w:szCs w:val="26"/>
        </w:rPr>
        <w:t>Le sfide dell’agrifood sostenibile per il Food Systems Summit</w:t>
      </w:r>
      <w:r w:rsidR="002F6D15">
        <w:rPr>
          <w:rFonts w:ascii="Montserrat" w:eastAsia="Montserrat" w:hAnsi="Montserrat" w:cs="Montserrat"/>
          <w:sz w:val="26"/>
          <w:szCs w:val="26"/>
        </w:rPr>
        <w:t xml:space="preserve">” </w:t>
      </w:r>
      <w:r w:rsidR="00003C6C">
        <w:rPr>
          <w:rFonts w:ascii="Montserrat" w:eastAsia="Montserrat" w:hAnsi="Montserrat" w:cs="Montserrat"/>
          <w:sz w:val="26"/>
          <w:szCs w:val="26"/>
        </w:rPr>
        <w:t xml:space="preserve">in cui interverranno </w:t>
      </w:r>
      <w:r w:rsidR="002F6D15" w:rsidRPr="002F6D15">
        <w:rPr>
          <w:rFonts w:ascii="Montserrat" w:eastAsia="Montserrat" w:hAnsi="Montserrat" w:cs="Montserrat"/>
          <w:b/>
          <w:sz w:val="26"/>
          <w:szCs w:val="26"/>
        </w:rPr>
        <w:t>Vincenza Lomonaco</w:t>
      </w:r>
      <w:r w:rsidR="0096465B" w:rsidRPr="0096465B">
        <w:rPr>
          <w:rFonts w:ascii="Montserrat" w:eastAsia="Montserrat" w:hAnsi="Montserrat" w:cs="Montserrat"/>
          <w:bCs/>
          <w:sz w:val="26"/>
          <w:szCs w:val="26"/>
        </w:rPr>
        <w:t>,</w:t>
      </w:r>
      <w:r w:rsidR="002F6D15" w:rsidRPr="002F6D15">
        <w:rPr>
          <w:rFonts w:ascii="Montserrat" w:eastAsia="Montserrat" w:hAnsi="Montserrat" w:cs="Montserrat"/>
          <w:sz w:val="26"/>
          <w:szCs w:val="26"/>
        </w:rPr>
        <w:t xml:space="preserve"> Rappresentante Permanente della Repubblica Italiana presso le Organizzazioni Internazionali delle Nazioni Unite</w:t>
      </w:r>
      <w:r w:rsidR="002F6D15">
        <w:rPr>
          <w:rFonts w:ascii="Montserrat" w:eastAsia="Montserrat" w:hAnsi="Montserrat" w:cs="Montserrat"/>
          <w:sz w:val="26"/>
          <w:szCs w:val="26"/>
        </w:rPr>
        <w:t xml:space="preserve"> e </w:t>
      </w:r>
      <w:r w:rsidR="002F6D15" w:rsidRPr="002F6D15">
        <w:rPr>
          <w:rFonts w:ascii="Montserrat" w:eastAsia="Montserrat" w:hAnsi="Montserrat" w:cs="Montserrat"/>
          <w:b/>
          <w:sz w:val="26"/>
          <w:szCs w:val="26"/>
        </w:rPr>
        <w:t>Maurizio Martina</w:t>
      </w:r>
      <w:r w:rsidR="0096465B" w:rsidRPr="0096465B">
        <w:rPr>
          <w:rFonts w:ascii="Montserrat" w:eastAsia="Montserrat" w:hAnsi="Montserrat" w:cs="Montserrat"/>
          <w:bCs/>
          <w:sz w:val="26"/>
          <w:szCs w:val="26"/>
        </w:rPr>
        <w:t>,</w:t>
      </w:r>
      <w:r w:rsidR="002F6D15" w:rsidRPr="002F6D15">
        <w:rPr>
          <w:rFonts w:ascii="Montserrat" w:eastAsia="Montserrat" w:hAnsi="Montserrat" w:cs="Montserrat"/>
          <w:sz w:val="26"/>
          <w:szCs w:val="26"/>
        </w:rPr>
        <w:t xml:space="preserve"> Vice direttore FAO</w:t>
      </w:r>
      <w:r w:rsidR="002F6D15">
        <w:rPr>
          <w:rFonts w:ascii="Montserrat" w:eastAsia="Montserrat" w:hAnsi="Montserrat" w:cs="Montserrat"/>
          <w:sz w:val="26"/>
          <w:szCs w:val="26"/>
        </w:rPr>
        <w:t>.</w:t>
      </w:r>
    </w:p>
    <w:p w14:paraId="29AE6DC2" w14:textId="77777777" w:rsidR="001C6965" w:rsidRPr="001C6965" w:rsidRDefault="001C6965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5158C178" w14:textId="58245181" w:rsidR="00A614ED" w:rsidRPr="001C0D38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t xml:space="preserve">Durante la due giorni verrà sottolineata l’importanza di valorizzare il contributo dei prodotti agroalimentari a stili di vita sani e sostenibili, in linea con la </w:t>
      </w:r>
      <w:r w:rsidRPr="001C0D38">
        <w:rPr>
          <w:rFonts w:ascii="Montserrat" w:eastAsia="Montserrat" w:hAnsi="Montserrat" w:cs="Montserrat"/>
          <w:b/>
          <w:bCs/>
          <w:sz w:val="26"/>
          <w:szCs w:val="26"/>
        </w:rPr>
        <w:t>dieta mediterranea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, evitando soluzioni semplicistiche e fuorvianti che mirano a orientare le scelte dei consumatori sulla base dell’analisi del singolo alimento. Come e quanto è attuale la dieta mediterranea nei gusti dei giovani italiani?  E quali sono i “mattoni” fondanti della dieta (prodotti, ingredienti, specialità e menù)? Quale è il contributo in termini di prodotti e qualità dei vari territori italiani? A queste e a tante altre domande, esperti di settori e studiosi daranno le loro risposte. </w:t>
      </w:r>
    </w:p>
    <w:p w14:paraId="5502FB80" w14:textId="358AB597" w:rsidR="00A614ED" w:rsidRPr="001C0D38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51FEE12C" w14:textId="7BE6B9BA" w:rsidR="00A01B15" w:rsidRPr="001C0D38" w:rsidRDefault="00A01B15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t xml:space="preserve">“Il 2021 – </w:t>
      </w:r>
      <w:r w:rsidR="003316E4">
        <w:rPr>
          <w:rFonts w:ascii="Montserrat" w:eastAsia="Montserrat" w:hAnsi="Montserrat" w:cs="Montserrat"/>
          <w:sz w:val="26"/>
          <w:szCs w:val="26"/>
        </w:rPr>
        <w:t>spiega</w:t>
      </w:r>
      <w:r w:rsidRPr="003316E4">
        <w:rPr>
          <w:rFonts w:ascii="Montserrat" w:eastAsia="Montserrat" w:hAnsi="Montserrat" w:cs="Montserrat"/>
          <w:sz w:val="26"/>
          <w:szCs w:val="26"/>
        </w:rPr>
        <w:t xml:space="preserve"> </w:t>
      </w:r>
      <w:r w:rsidRPr="001C0D38">
        <w:rPr>
          <w:rFonts w:ascii="Montserrat" w:eastAsia="Montserrat" w:hAnsi="Montserrat" w:cs="Montserrat"/>
          <w:b/>
          <w:bCs/>
          <w:sz w:val="26"/>
          <w:szCs w:val="26"/>
        </w:rPr>
        <w:t>Lorenzo Tagliavanti, Presidente della Camera di Commercio di Roma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- è l’anno della svolta verso la sostenibilità. Ce lo impone la </w:t>
      </w:r>
      <w:r w:rsidR="005968A5" w:rsidRPr="001C0D38">
        <w:rPr>
          <w:rFonts w:ascii="Montserrat" w:eastAsia="Montserrat" w:hAnsi="Montserrat" w:cs="Montserrat"/>
          <w:sz w:val="26"/>
          <w:szCs w:val="26"/>
        </w:rPr>
        <w:t>t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ransizione </w:t>
      </w:r>
      <w:r w:rsidR="005968A5" w:rsidRPr="001C0D38">
        <w:rPr>
          <w:rFonts w:ascii="Montserrat" w:eastAsia="Montserrat" w:hAnsi="Montserrat" w:cs="Montserrat"/>
          <w:sz w:val="26"/>
          <w:szCs w:val="26"/>
        </w:rPr>
        <w:t>v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erde e ce lo chiedono le nuove generazioni. L’emergenza sanitaria ha messo in evidenza la stretta connessione esistente tra salute, alimentazione e ambiente e ha reso chiara a tutti la necessità di assicurare che le produzioni alimentari siano il frutto di processi innovativi e sostenibili. La pandemia ci ha insegnato quanto il cibo è essenziale per la salute e ha accresciuto la consapevolezza sull’importanza di costruire, a livello globale, sistemi alimentari sostenibili e stili di vita salutari. E’ evidente che, in questo processo, l’Italia potrà avere un ruolo da protagonista, e così Roma. Non è un caso </w:t>
      </w:r>
      <w:r w:rsidR="0046752D">
        <w:rPr>
          <w:rFonts w:ascii="Montserrat" w:eastAsia="Montserrat" w:hAnsi="Montserrat" w:cs="Montserrat"/>
          <w:sz w:val="26"/>
          <w:szCs w:val="26"/>
        </w:rPr>
        <w:t>ch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e il pre-vertice delle Nazioni Unite sui sistemi alimentari del 2021 si terrà proprio </w:t>
      </w:r>
      <w:r w:rsidR="005968A5" w:rsidRPr="001C0D38">
        <w:rPr>
          <w:rFonts w:ascii="Montserrat" w:eastAsia="Montserrat" w:hAnsi="Montserrat" w:cs="Montserrat"/>
          <w:sz w:val="26"/>
          <w:szCs w:val="26"/>
        </w:rPr>
        <w:t>nella Capitale,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dal 19 al 21 luglio</w:t>
      </w:r>
      <w:r w:rsidR="00B01420">
        <w:rPr>
          <w:rFonts w:ascii="Montserrat" w:eastAsia="Montserrat" w:hAnsi="Montserrat" w:cs="Montserrat"/>
          <w:sz w:val="26"/>
          <w:szCs w:val="26"/>
        </w:rPr>
        <w:t xml:space="preserve"> prossimi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. Per questo </w:t>
      </w:r>
      <w:r w:rsidR="005968A5" w:rsidRPr="001C0D38">
        <w:rPr>
          <w:rFonts w:ascii="Montserrat" w:eastAsia="Montserrat" w:hAnsi="Montserrat" w:cs="Montserrat"/>
          <w:sz w:val="26"/>
          <w:szCs w:val="26"/>
        </w:rPr>
        <w:t xml:space="preserve">– conclude Tagliavanti - 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sono particolarmente orgoglioso che un evento importante come </w:t>
      </w:r>
      <w:r w:rsidR="005968A5" w:rsidRPr="001C0D38">
        <w:rPr>
          <w:rFonts w:ascii="Montserrat" w:eastAsia="Montserrat" w:hAnsi="Montserrat" w:cs="Montserrat"/>
          <w:sz w:val="26"/>
          <w:szCs w:val="26"/>
        </w:rPr>
        <w:t>“</w:t>
      </w:r>
      <w:r w:rsidRPr="001C0D38">
        <w:rPr>
          <w:rFonts w:ascii="Montserrat" w:eastAsia="Montserrat" w:hAnsi="Montserrat" w:cs="Montserrat"/>
          <w:sz w:val="26"/>
          <w:szCs w:val="26"/>
        </w:rPr>
        <w:t>Buono!</w:t>
      </w:r>
      <w:r w:rsidR="005968A5" w:rsidRPr="001C0D38">
        <w:rPr>
          <w:rFonts w:ascii="Montserrat" w:eastAsia="Montserrat" w:hAnsi="Montserrat" w:cs="Montserrat"/>
          <w:sz w:val="26"/>
          <w:szCs w:val="26"/>
        </w:rPr>
        <w:t>”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sia </w:t>
      </w:r>
      <w:r w:rsidR="005968A5" w:rsidRPr="001C0D38">
        <w:rPr>
          <w:rFonts w:ascii="Montserrat" w:eastAsia="Montserrat" w:hAnsi="Montserrat" w:cs="Montserrat"/>
          <w:sz w:val="26"/>
          <w:szCs w:val="26"/>
        </w:rPr>
        <w:t xml:space="preserve">stato </w:t>
      </w:r>
      <w:r w:rsidRPr="001C0D38">
        <w:rPr>
          <w:rFonts w:ascii="Montserrat" w:eastAsia="Montserrat" w:hAnsi="Montserrat" w:cs="Montserrat"/>
          <w:sz w:val="26"/>
          <w:szCs w:val="26"/>
        </w:rPr>
        <w:t>organizzato dalla Camera di Commercio</w:t>
      </w:r>
      <w:r w:rsidR="0019174C" w:rsidRPr="001C0D38">
        <w:rPr>
          <w:rFonts w:ascii="Montserrat" w:eastAsia="Montserrat" w:hAnsi="Montserrat" w:cs="Montserrat"/>
          <w:sz w:val="26"/>
          <w:szCs w:val="26"/>
        </w:rPr>
        <w:t>, attraverso Maker Faire Rome,</w:t>
      </w:r>
      <w:r w:rsidR="005968A5" w:rsidRPr="001C0D38">
        <w:rPr>
          <w:rFonts w:ascii="Montserrat" w:eastAsia="Montserrat" w:hAnsi="Montserrat" w:cs="Montserrat"/>
          <w:sz w:val="26"/>
          <w:szCs w:val="26"/>
        </w:rPr>
        <w:t xml:space="preserve"> </w:t>
      </w:r>
      <w:r w:rsidRPr="001C0D38">
        <w:rPr>
          <w:rFonts w:ascii="Montserrat" w:eastAsia="Montserrat" w:hAnsi="Montserrat" w:cs="Montserrat"/>
          <w:sz w:val="26"/>
          <w:szCs w:val="26"/>
        </w:rPr>
        <w:t>insieme ad altri prestigiosi partner</w:t>
      </w:r>
      <w:r w:rsidR="005968A5" w:rsidRPr="001C0D38">
        <w:rPr>
          <w:rFonts w:ascii="Montserrat" w:eastAsia="Montserrat" w:hAnsi="Montserrat" w:cs="Montserrat"/>
          <w:sz w:val="26"/>
          <w:szCs w:val="26"/>
        </w:rPr>
        <w:t xml:space="preserve">, </w:t>
      </w:r>
      <w:r w:rsidRPr="001C0D38">
        <w:rPr>
          <w:rFonts w:ascii="Montserrat" w:eastAsia="Montserrat" w:hAnsi="Montserrat" w:cs="Montserrat"/>
          <w:sz w:val="26"/>
          <w:szCs w:val="26"/>
        </w:rPr>
        <w:t>su temi strategici e vitali per tutti noi, ma soprattutto per le generazioni future”.</w:t>
      </w:r>
    </w:p>
    <w:p w14:paraId="531685BB" w14:textId="22152B15" w:rsidR="008F32A7" w:rsidRPr="001C0D38" w:rsidRDefault="008F32A7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4EC50FF3" w14:textId="19742375" w:rsidR="005A0DC1" w:rsidRPr="001C0D38" w:rsidRDefault="00153A67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t>"</w:t>
      </w:r>
      <w:r w:rsidR="00B62942" w:rsidRPr="00B62942">
        <w:rPr>
          <w:rFonts w:ascii="Montserrat" w:eastAsia="Montserrat" w:hAnsi="Montserrat" w:cs="Montserrat"/>
          <w:sz w:val="26"/>
          <w:szCs w:val="26"/>
        </w:rPr>
        <w:t xml:space="preserve">Il sistema Agrifood italiano del futuro - afferma il prof. </w:t>
      </w:r>
      <w:r w:rsidR="00B62942" w:rsidRPr="00B62942">
        <w:rPr>
          <w:rFonts w:ascii="Montserrat" w:eastAsia="Montserrat" w:hAnsi="Montserrat" w:cs="Montserrat"/>
          <w:b/>
          <w:bCs/>
          <w:sz w:val="26"/>
          <w:szCs w:val="26"/>
        </w:rPr>
        <w:t>Angelo Riccaboni, Presidente del Santa Chiara Lab – Università di Siena e Presidente della Fondazione PRIMA - Barcellona</w:t>
      </w:r>
      <w:r w:rsidR="00B62942" w:rsidRPr="00B62942">
        <w:rPr>
          <w:rFonts w:ascii="Montserrat" w:eastAsia="Montserrat" w:hAnsi="Montserrat" w:cs="Montserrat"/>
          <w:sz w:val="26"/>
          <w:szCs w:val="26"/>
        </w:rPr>
        <w:t xml:space="preserve"> - dovrà affrontare le questioni della sostenibilità basandosi sulla forza delle esperienze consolidate e l’adozione di innovazioni tecnologiche, organizzative e sociali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. L’Italia può candidarsi ad un ruolo di primo piano nel dibattito internazionale sui sistemi agroalimentari sostenibili, in particolare nel prossimo Food Systems Summit delle Nazioni Unite. Con Buono! intendiamo </w:t>
      </w:r>
      <w:r w:rsidR="00FA1006">
        <w:rPr>
          <w:rFonts w:ascii="Montserrat" w:eastAsia="Montserrat" w:hAnsi="Montserrat" w:cs="Montserrat"/>
          <w:sz w:val="26"/>
          <w:szCs w:val="26"/>
        </w:rPr>
        <w:t>portare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all’attenzione</w:t>
      </w:r>
      <w:r w:rsidR="00FA1006">
        <w:rPr>
          <w:rFonts w:ascii="Montserrat" w:eastAsia="Montserrat" w:hAnsi="Montserrat" w:cs="Montserrat"/>
          <w:sz w:val="26"/>
          <w:szCs w:val="26"/>
        </w:rPr>
        <w:t xml:space="preserve"> generale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le molteplici esperienze positive delle aziende italiane </w:t>
      </w:r>
      <w:r w:rsidR="00851FB1">
        <w:rPr>
          <w:rFonts w:ascii="Montserrat" w:eastAsia="Montserrat" w:hAnsi="Montserrat" w:cs="Montserrat"/>
          <w:sz w:val="26"/>
          <w:szCs w:val="26"/>
        </w:rPr>
        <w:t>ed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</w:t>
      </w:r>
      <w:r w:rsidR="00FA1006">
        <w:rPr>
          <w:rFonts w:ascii="Montserrat" w:eastAsia="Montserrat" w:hAnsi="Montserrat" w:cs="Montserrat"/>
          <w:sz w:val="26"/>
          <w:szCs w:val="26"/>
        </w:rPr>
        <w:t>evidenziare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alcuni impegni concreti per promuovere ulteriormente la sostenibilità del nostro sistema agrifood come modello di riferimento per far fronte alle </w:t>
      </w:r>
      <w:r w:rsidRPr="001C0D38">
        <w:rPr>
          <w:rFonts w:ascii="Montserrat" w:eastAsia="Montserrat" w:hAnsi="Montserrat" w:cs="Montserrat"/>
          <w:sz w:val="26"/>
          <w:szCs w:val="26"/>
        </w:rPr>
        <w:lastRenderedPageBreak/>
        <w:t>sfide ambientali, sociali ed economiche che riguardano non solo l’Italia ma anche la comunità internazionale</w:t>
      </w:r>
      <w:r w:rsidR="00D36876" w:rsidRPr="001C0D38">
        <w:rPr>
          <w:rFonts w:ascii="Montserrat" w:eastAsia="Montserrat" w:hAnsi="Montserrat" w:cs="Montserrat"/>
          <w:sz w:val="26"/>
          <w:szCs w:val="26"/>
        </w:rPr>
        <w:t>”.</w:t>
      </w:r>
    </w:p>
    <w:p w14:paraId="50315EB6" w14:textId="77777777" w:rsidR="005A0DC1" w:rsidRPr="001C0D38" w:rsidRDefault="005A0DC1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1C6E2BC2" w14:textId="77777777" w:rsidR="006B474F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t>Tra le varie sessioni di Buono! una è dedicata all’</w:t>
      </w:r>
      <w:r w:rsidRPr="001C0D38">
        <w:rPr>
          <w:rFonts w:ascii="Montserrat" w:eastAsia="Montserrat" w:hAnsi="Montserrat" w:cs="Montserrat"/>
          <w:b/>
          <w:bCs/>
          <w:sz w:val="26"/>
          <w:szCs w:val="26"/>
        </w:rPr>
        <w:t>Agritech per la tutela del Made in Italy</w:t>
      </w:r>
      <w:r w:rsidR="00274B16" w:rsidRPr="001C0D38">
        <w:rPr>
          <w:rFonts w:ascii="Montserrat" w:eastAsia="Montserrat" w:hAnsi="Montserrat" w:cs="Montserrat"/>
          <w:sz w:val="26"/>
          <w:szCs w:val="26"/>
        </w:rPr>
        <w:t xml:space="preserve"> a cui partecip</w:t>
      </w:r>
      <w:r w:rsidR="00C642D9" w:rsidRPr="001C0D38">
        <w:rPr>
          <w:rFonts w:ascii="Montserrat" w:eastAsia="Montserrat" w:hAnsi="Montserrat" w:cs="Montserrat"/>
          <w:sz w:val="26"/>
          <w:szCs w:val="26"/>
        </w:rPr>
        <w:t xml:space="preserve">eranno, tra gli altri, </w:t>
      </w:r>
      <w:r w:rsidR="00C642D9" w:rsidRPr="001C0D38">
        <w:rPr>
          <w:rFonts w:ascii="Montserrat" w:eastAsia="Montserrat" w:hAnsi="Montserrat" w:cs="Montserrat"/>
          <w:b/>
          <w:bCs/>
          <w:sz w:val="26"/>
          <w:szCs w:val="26"/>
        </w:rPr>
        <w:t>Paolo Orneli</w:t>
      </w:r>
      <w:r w:rsidR="00EF50D6" w:rsidRPr="001C0D38">
        <w:rPr>
          <w:rFonts w:ascii="Montserrat" w:eastAsia="Montserrat" w:hAnsi="Montserrat" w:cs="Montserrat"/>
          <w:sz w:val="26"/>
          <w:szCs w:val="26"/>
        </w:rPr>
        <w:t xml:space="preserve">, </w:t>
      </w:r>
      <w:r w:rsidR="006E3A27" w:rsidRPr="001C0D38">
        <w:rPr>
          <w:rFonts w:ascii="Montserrat" w:eastAsia="Montserrat" w:hAnsi="Montserrat" w:cs="Montserrat"/>
          <w:sz w:val="26"/>
          <w:szCs w:val="26"/>
        </w:rPr>
        <w:t>A</w:t>
      </w:r>
      <w:r w:rsidR="005D1CE0" w:rsidRPr="001C0D38">
        <w:rPr>
          <w:rFonts w:ascii="Montserrat" w:eastAsia="Montserrat" w:hAnsi="Montserrat" w:cs="Montserrat"/>
          <w:sz w:val="26"/>
          <w:szCs w:val="26"/>
        </w:rPr>
        <w:t xml:space="preserve">ssessore allo </w:t>
      </w:r>
      <w:r w:rsidR="00156F59" w:rsidRPr="001C0D38">
        <w:rPr>
          <w:rFonts w:ascii="Montserrat" w:eastAsia="Montserrat" w:hAnsi="Montserrat" w:cs="Montserrat"/>
          <w:sz w:val="26"/>
          <w:szCs w:val="26"/>
        </w:rPr>
        <w:t>S</w:t>
      </w:r>
      <w:r w:rsidR="005D1CE0" w:rsidRPr="001C0D38">
        <w:rPr>
          <w:rFonts w:ascii="Montserrat" w:eastAsia="Montserrat" w:hAnsi="Montserrat" w:cs="Montserrat"/>
          <w:sz w:val="26"/>
          <w:szCs w:val="26"/>
        </w:rPr>
        <w:t>viluppo Eco</w:t>
      </w:r>
      <w:r w:rsidR="00156F59" w:rsidRPr="001C0D38">
        <w:rPr>
          <w:rFonts w:ascii="Montserrat" w:eastAsia="Montserrat" w:hAnsi="Montserrat" w:cs="Montserrat"/>
          <w:sz w:val="26"/>
          <w:szCs w:val="26"/>
        </w:rPr>
        <w:t>no</w:t>
      </w:r>
      <w:r w:rsidR="005D1CE0" w:rsidRPr="001C0D38">
        <w:rPr>
          <w:rFonts w:ascii="Montserrat" w:eastAsia="Montserrat" w:hAnsi="Montserrat" w:cs="Montserrat"/>
          <w:sz w:val="26"/>
          <w:szCs w:val="26"/>
        </w:rPr>
        <w:t xml:space="preserve">mico </w:t>
      </w:r>
    </w:p>
    <w:p w14:paraId="61319873" w14:textId="7DFBD693" w:rsidR="00A614ED" w:rsidRPr="001C0D38" w:rsidRDefault="006B474F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6B474F">
        <w:rPr>
          <w:rFonts w:ascii="Montserrat" w:eastAsia="Montserrat" w:hAnsi="Montserrat" w:cs="Montserrat"/>
          <w:sz w:val="26"/>
          <w:szCs w:val="26"/>
        </w:rPr>
        <w:t>Commercio e Artigianato, Ricerca, Start-Up e Innovazione</w:t>
      </w:r>
      <w:r>
        <w:rPr>
          <w:rFonts w:ascii="Montserrat" w:eastAsia="Montserrat" w:hAnsi="Montserrat" w:cs="Montserrat"/>
          <w:sz w:val="26"/>
          <w:szCs w:val="26"/>
        </w:rPr>
        <w:t xml:space="preserve"> </w:t>
      </w:r>
      <w:r w:rsidR="005D1CE0" w:rsidRPr="001C0D38">
        <w:rPr>
          <w:rFonts w:ascii="Montserrat" w:eastAsia="Montserrat" w:hAnsi="Montserrat" w:cs="Montserrat"/>
          <w:sz w:val="26"/>
          <w:szCs w:val="26"/>
        </w:rPr>
        <w:t xml:space="preserve">della </w:t>
      </w:r>
      <w:r w:rsidR="00440907" w:rsidRPr="001C0D38">
        <w:rPr>
          <w:rFonts w:ascii="Montserrat" w:eastAsia="Montserrat" w:hAnsi="Montserrat" w:cs="Montserrat"/>
          <w:sz w:val="26"/>
          <w:szCs w:val="26"/>
        </w:rPr>
        <w:t>R</w:t>
      </w:r>
      <w:r w:rsidR="005D1CE0" w:rsidRPr="001C0D38">
        <w:rPr>
          <w:rFonts w:ascii="Montserrat" w:eastAsia="Montserrat" w:hAnsi="Montserrat" w:cs="Montserrat"/>
          <w:sz w:val="26"/>
          <w:szCs w:val="26"/>
        </w:rPr>
        <w:t xml:space="preserve">egione Lazio, </w:t>
      </w:r>
      <w:r w:rsidR="005D1CE0" w:rsidRPr="001C0D38">
        <w:rPr>
          <w:rFonts w:ascii="Montserrat" w:eastAsia="Montserrat" w:hAnsi="Montserrat" w:cs="Montserrat"/>
          <w:b/>
          <w:bCs/>
          <w:sz w:val="26"/>
          <w:szCs w:val="26"/>
        </w:rPr>
        <w:t>Mattia Voltaggio</w:t>
      </w:r>
      <w:r w:rsidR="00B27470" w:rsidRPr="001C0D38">
        <w:rPr>
          <w:rFonts w:ascii="Montserrat" w:eastAsia="Montserrat" w:hAnsi="Montserrat" w:cs="Montserrat"/>
          <w:sz w:val="26"/>
          <w:szCs w:val="26"/>
        </w:rPr>
        <w:t>, Head of Startup Acceler</w:t>
      </w:r>
      <w:r w:rsidR="00156F59" w:rsidRPr="001C0D38">
        <w:rPr>
          <w:rFonts w:ascii="Montserrat" w:eastAsia="Montserrat" w:hAnsi="Montserrat" w:cs="Montserrat"/>
          <w:sz w:val="26"/>
          <w:szCs w:val="26"/>
        </w:rPr>
        <w:t>a</w:t>
      </w:r>
      <w:r w:rsidR="00B27470" w:rsidRPr="001C0D38">
        <w:rPr>
          <w:rFonts w:ascii="Montserrat" w:eastAsia="Montserrat" w:hAnsi="Montserrat" w:cs="Montserrat"/>
          <w:sz w:val="26"/>
          <w:szCs w:val="26"/>
        </w:rPr>
        <w:t>tion Eni Joule</w:t>
      </w:r>
      <w:r w:rsidR="00EF50D6" w:rsidRPr="001C0D38">
        <w:rPr>
          <w:rFonts w:ascii="Montserrat" w:eastAsia="Montserrat" w:hAnsi="Montserrat" w:cs="Montserrat"/>
          <w:sz w:val="26"/>
          <w:szCs w:val="26"/>
        </w:rPr>
        <w:t xml:space="preserve"> e </w:t>
      </w:r>
      <w:r w:rsidR="00B27470" w:rsidRPr="001C0D38">
        <w:rPr>
          <w:rFonts w:ascii="Montserrat" w:eastAsia="Montserrat" w:hAnsi="Montserrat" w:cs="Montserrat"/>
          <w:b/>
          <w:bCs/>
          <w:sz w:val="26"/>
          <w:szCs w:val="26"/>
        </w:rPr>
        <w:t>Vera Scuderi</w:t>
      </w:r>
      <w:r w:rsidR="00B27470" w:rsidRPr="001C0D38">
        <w:rPr>
          <w:rFonts w:ascii="Montserrat" w:eastAsia="Montserrat" w:hAnsi="Montserrat" w:cs="Montserrat"/>
          <w:sz w:val="26"/>
          <w:szCs w:val="26"/>
        </w:rPr>
        <w:t xml:space="preserve"> (Corporate Manager Polihub</w:t>
      </w:r>
      <w:r w:rsidR="00EF50D6" w:rsidRPr="001C0D38">
        <w:rPr>
          <w:rFonts w:ascii="Montserrat" w:eastAsia="Montserrat" w:hAnsi="Montserrat" w:cs="Montserrat"/>
          <w:sz w:val="26"/>
          <w:szCs w:val="26"/>
        </w:rPr>
        <w:t>). D</w:t>
      </w:r>
      <w:r w:rsidR="00A614ED" w:rsidRPr="001C0D38">
        <w:rPr>
          <w:rFonts w:ascii="Montserrat" w:eastAsia="Montserrat" w:hAnsi="Montserrat" w:cs="Montserrat"/>
          <w:sz w:val="26"/>
          <w:szCs w:val="26"/>
        </w:rPr>
        <w:t xml:space="preserve">opo una panoramica che farà luce sulle tendenze principali che si stanno evolvendo nel mondo dell’agrifood, verranno presentate alcune storie di tecnologie sperimentate e applicate all’agrifood italiano a tutela della sicurezza, della qualità e dell’ambiente. Con un commento finale del Rettore dell’Università “Federico II” di Napoli, </w:t>
      </w:r>
      <w:r w:rsidR="00A614ED" w:rsidRPr="001C0D38">
        <w:rPr>
          <w:rFonts w:ascii="Montserrat" w:eastAsia="Montserrat" w:hAnsi="Montserrat" w:cs="Montserrat"/>
          <w:b/>
          <w:bCs/>
          <w:sz w:val="26"/>
          <w:szCs w:val="26"/>
        </w:rPr>
        <w:t>Matteo Lorito</w:t>
      </w:r>
      <w:r w:rsidR="00A614ED" w:rsidRPr="001C0D38">
        <w:rPr>
          <w:rFonts w:ascii="Montserrat" w:eastAsia="Montserrat" w:hAnsi="Montserrat" w:cs="Montserrat"/>
          <w:sz w:val="26"/>
          <w:szCs w:val="26"/>
        </w:rPr>
        <w:t>, chiamato a riflettere su alcune necessarie condizioni abilitanti per lo sviluppo dell’</w:t>
      </w:r>
      <w:r w:rsidR="00A614ED" w:rsidRPr="001C0D38">
        <w:rPr>
          <w:rFonts w:ascii="Montserrat" w:eastAsia="Montserrat" w:hAnsi="Montserrat" w:cs="Montserrat"/>
          <w:i/>
          <w:iCs/>
          <w:sz w:val="26"/>
          <w:szCs w:val="26"/>
        </w:rPr>
        <w:t xml:space="preserve">agritech </w:t>
      </w:r>
      <w:r w:rsidR="00A614ED" w:rsidRPr="001C0D38">
        <w:rPr>
          <w:rFonts w:ascii="Montserrat" w:eastAsia="Montserrat" w:hAnsi="Montserrat" w:cs="Montserrat"/>
          <w:sz w:val="26"/>
          <w:szCs w:val="26"/>
        </w:rPr>
        <w:t>a tutela delle nostre agricolture e dei nostri prodotti nazionali.</w:t>
      </w:r>
    </w:p>
    <w:p w14:paraId="46773D19" w14:textId="38483454" w:rsidR="00A614ED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t>Le Università e gli enti di ricerca italiani sono molto attivi sui temi dell’</w:t>
      </w:r>
      <w:r w:rsidRPr="001C0D38">
        <w:rPr>
          <w:rFonts w:ascii="Montserrat" w:eastAsia="Montserrat" w:hAnsi="Montserrat" w:cs="Montserrat"/>
          <w:b/>
          <w:bCs/>
          <w:sz w:val="26"/>
          <w:szCs w:val="26"/>
        </w:rPr>
        <w:t>agrifood sostenibile</w:t>
      </w:r>
      <w:r w:rsidRPr="001C0D38">
        <w:rPr>
          <w:rFonts w:ascii="Montserrat" w:eastAsia="Montserrat" w:hAnsi="Montserrat" w:cs="Montserrat"/>
          <w:sz w:val="26"/>
          <w:szCs w:val="26"/>
        </w:rPr>
        <w:t>. Durante le due giornate di Buono! verranno presentati progetti di agricoltura digitale e le nuove tecnologie adottate, coinvolgendo gli studenti e i giovani delle maggiori organizzazioni di agricoltori.</w:t>
      </w:r>
    </w:p>
    <w:p w14:paraId="450C5A59" w14:textId="05F2EE63" w:rsidR="00DA6B84" w:rsidRDefault="00DA6B84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6CBD491D" w14:textId="1B1BE3A3" w:rsidR="005F148E" w:rsidRPr="001C0D38" w:rsidRDefault="00D669D7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La mattina del 24 giugno</w:t>
      </w:r>
      <w:r w:rsidR="00D65A87">
        <w:rPr>
          <w:rFonts w:ascii="Montserrat" w:eastAsia="Montserrat" w:hAnsi="Montserrat" w:cs="Montserrat"/>
          <w:sz w:val="26"/>
          <w:szCs w:val="26"/>
        </w:rPr>
        <w:t xml:space="preserve"> si </w:t>
      </w:r>
      <w:r w:rsidR="00B24A63">
        <w:rPr>
          <w:rFonts w:ascii="Montserrat" w:eastAsia="Montserrat" w:hAnsi="Montserrat" w:cs="Montserrat"/>
          <w:sz w:val="26"/>
          <w:szCs w:val="26"/>
        </w:rPr>
        <w:t>svolgerà</w:t>
      </w:r>
      <w:r w:rsidR="00D65A87">
        <w:rPr>
          <w:rFonts w:ascii="Montserrat" w:eastAsia="Montserrat" w:hAnsi="Montserrat" w:cs="Montserrat"/>
          <w:sz w:val="26"/>
          <w:szCs w:val="26"/>
        </w:rPr>
        <w:t xml:space="preserve"> la sessione </w:t>
      </w:r>
      <w:r w:rsidR="008F5FD6">
        <w:rPr>
          <w:rFonts w:ascii="Montserrat" w:eastAsia="Montserrat" w:hAnsi="Montserrat" w:cs="Montserrat"/>
          <w:sz w:val="26"/>
          <w:szCs w:val="26"/>
        </w:rPr>
        <w:t>“</w:t>
      </w:r>
      <w:r w:rsidR="008F5FD6" w:rsidRPr="005F148E">
        <w:rPr>
          <w:rFonts w:ascii="Montserrat" w:eastAsia="Montserrat" w:hAnsi="Montserrat" w:cs="Montserrat"/>
          <w:b/>
          <w:bCs/>
          <w:sz w:val="26"/>
          <w:szCs w:val="26"/>
        </w:rPr>
        <w:t>Il racconto delle storie dei protagonisti del Made in Italy: i temi dell’innovazione</w:t>
      </w:r>
      <w:r w:rsidR="008F5FD6">
        <w:rPr>
          <w:rFonts w:ascii="Montserrat" w:eastAsia="Montserrat" w:hAnsi="Montserrat" w:cs="Montserrat"/>
          <w:sz w:val="26"/>
          <w:szCs w:val="26"/>
        </w:rPr>
        <w:t xml:space="preserve">” </w:t>
      </w:r>
      <w:r w:rsidR="005F148E">
        <w:rPr>
          <w:rFonts w:ascii="Montserrat" w:eastAsia="Montserrat" w:hAnsi="Montserrat" w:cs="Montserrat"/>
          <w:sz w:val="26"/>
          <w:szCs w:val="26"/>
        </w:rPr>
        <w:t>durante la quale verranno illustrate una serie di esp</w:t>
      </w:r>
      <w:r w:rsidR="00A0543D">
        <w:rPr>
          <w:rFonts w:ascii="Montserrat" w:eastAsia="Montserrat" w:hAnsi="Montserrat" w:cs="Montserrat"/>
          <w:sz w:val="26"/>
          <w:szCs w:val="26"/>
        </w:rPr>
        <w:t>e</w:t>
      </w:r>
      <w:r w:rsidR="005F148E">
        <w:rPr>
          <w:rFonts w:ascii="Montserrat" w:eastAsia="Montserrat" w:hAnsi="Montserrat" w:cs="Montserrat"/>
          <w:sz w:val="26"/>
          <w:szCs w:val="26"/>
        </w:rPr>
        <w:t xml:space="preserve">rienze </w:t>
      </w:r>
      <w:r w:rsidR="00C56093">
        <w:rPr>
          <w:rFonts w:ascii="Montserrat" w:eastAsia="Montserrat" w:hAnsi="Montserrat" w:cs="Montserrat"/>
          <w:sz w:val="26"/>
          <w:szCs w:val="26"/>
        </w:rPr>
        <w:t xml:space="preserve">e progetti </w:t>
      </w:r>
      <w:r w:rsidR="00A0543D">
        <w:rPr>
          <w:rFonts w:ascii="Montserrat" w:eastAsia="Montserrat" w:hAnsi="Montserrat" w:cs="Montserrat"/>
          <w:sz w:val="26"/>
          <w:szCs w:val="26"/>
        </w:rPr>
        <w:t xml:space="preserve">sul tema </w:t>
      </w:r>
      <w:r w:rsidR="000137B3">
        <w:rPr>
          <w:rFonts w:ascii="Montserrat" w:eastAsia="Montserrat" w:hAnsi="Montserrat" w:cs="Montserrat"/>
          <w:sz w:val="26"/>
          <w:szCs w:val="26"/>
        </w:rPr>
        <w:t xml:space="preserve">e le cui conclusioni sono affidate a </w:t>
      </w:r>
      <w:r w:rsidR="000137B3" w:rsidRPr="00B24A63">
        <w:rPr>
          <w:rFonts w:ascii="Montserrat" w:eastAsia="Montserrat" w:hAnsi="Montserrat" w:cs="Montserrat"/>
          <w:b/>
          <w:bCs/>
          <w:sz w:val="26"/>
          <w:szCs w:val="26"/>
        </w:rPr>
        <w:t>Enrica Onorati</w:t>
      </w:r>
      <w:r w:rsidR="000137B3">
        <w:rPr>
          <w:rFonts w:ascii="Montserrat" w:eastAsia="Montserrat" w:hAnsi="Montserrat" w:cs="Montserrat"/>
          <w:sz w:val="26"/>
          <w:szCs w:val="26"/>
        </w:rPr>
        <w:t xml:space="preserve">, Assessora </w:t>
      </w:r>
      <w:r w:rsidR="00B24A63">
        <w:rPr>
          <w:rFonts w:ascii="Montserrat" w:eastAsia="Montserrat" w:hAnsi="Montserrat" w:cs="Montserrat"/>
          <w:sz w:val="26"/>
          <w:szCs w:val="26"/>
        </w:rPr>
        <w:t>all’</w:t>
      </w:r>
      <w:r w:rsidR="000137B3">
        <w:rPr>
          <w:rFonts w:ascii="Montserrat" w:eastAsia="Montserrat" w:hAnsi="Montserrat" w:cs="Montserrat"/>
          <w:sz w:val="26"/>
          <w:szCs w:val="26"/>
        </w:rPr>
        <w:t>Agricoltura, Foreste</w:t>
      </w:r>
      <w:r w:rsidR="00B24A63">
        <w:rPr>
          <w:rFonts w:ascii="Montserrat" w:eastAsia="Montserrat" w:hAnsi="Montserrat" w:cs="Montserrat"/>
          <w:sz w:val="26"/>
          <w:szCs w:val="26"/>
        </w:rPr>
        <w:t>, Promozione della filiera e dell</w:t>
      </w:r>
      <w:r w:rsidR="00033657">
        <w:rPr>
          <w:rFonts w:ascii="Montserrat" w:eastAsia="Montserrat" w:hAnsi="Montserrat" w:cs="Montserrat"/>
          <w:sz w:val="26"/>
          <w:szCs w:val="26"/>
        </w:rPr>
        <w:t>a</w:t>
      </w:r>
      <w:r w:rsidR="00B24A63">
        <w:rPr>
          <w:rFonts w:ascii="Montserrat" w:eastAsia="Montserrat" w:hAnsi="Montserrat" w:cs="Montserrat"/>
          <w:sz w:val="26"/>
          <w:szCs w:val="26"/>
        </w:rPr>
        <w:t xml:space="preserve"> cultura del cibo, Pari opportunità della Regione Lazio.</w:t>
      </w:r>
    </w:p>
    <w:p w14:paraId="74DAD7D7" w14:textId="0A974CB8" w:rsidR="003D3E53" w:rsidRPr="001C0D38" w:rsidRDefault="003D3E53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6966DAD3" w14:textId="232461F5" w:rsidR="003D3E53" w:rsidRPr="001C0D38" w:rsidRDefault="004818D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 w:rsidRPr="001C0D38">
        <w:rPr>
          <w:rFonts w:ascii="Montserrat" w:eastAsia="Montserrat" w:hAnsi="Montserrat" w:cs="Montserrat"/>
          <w:sz w:val="26"/>
          <w:szCs w:val="26"/>
        </w:rPr>
        <w:t>Non mancherà</w:t>
      </w:r>
      <w:r w:rsidR="000A679E" w:rsidRPr="001C0D38">
        <w:rPr>
          <w:rFonts w:ascii="Montserrat" w:eastAsia="Montserrat" w:hAnsi="Montserrat" w:cs="Montserrat"/>
          <w:sz w:val="26"/>
          <w:szCs w:val="26"/>
        </w:rPr>
        <w:t xml:space="preserve">, </w:t>
      </w:r>
      <w:r w:rsidR="00F8411D" w:rsidRPr="001C0D38">
        <w:rPr>
          <w:rFonts w:ascii="Montserrat" w:eastAsia="Montserrat" w:hAnsi="Montserrat" w:cs="Montserrat"/>
          <w:sz w:val="26"/>
          <w:szCs w:val="26"/>
        </w:rPr>
        <w:t xml:space="preserve">la mattina del </w:t>
      </w:r>
      <w:r w:rsidR="000A679E" w:rsidRPr="001C0D38">
        <w:rPr>
          <w:rFonts w:ascii="Montserrat" w:eastAsia="Montserrat" w:hAnsi="Montserrat" w:cs="Montserrat"/>
          <w:sz w:val="26"/>
          <w:szCs w:val="26"/>
        </w:rPr>
        <w:t>25 giugno,</w:t>
      </w:r>
      <w:r w:rsidRPr="001C0D38">
        <w:rPr>
          <w:rFonts w:ascii="Montserrat" w:eastAsia="Montserrat" w:hAnsi="Montserrat" w:cs="Montserrat"/>
          <w:sz w:val="26"/>
          <w:szCs w:val="26"/>
        </w:rPr>
        <w:t xml:space="preserve"> la sessione “</w:t>
      </w:r>
      <w:r w:rsidRPr="00AC124E">
        <w:rPr>
          <w:rFonts w:ascii="Montserrat" w:eastAsia="Montserrat" w:hAnsi="Montserrat" w:cs="Montserrat"/>
          <w:b/>
          <w:bCs/>
          <w:sz w:val="26"/>
          <w:szCs w:val="26"/>
        </w:rPr>
        <w:t>Il Buono! de</w:t>
      </w:r>
      <w:r w:rsidR="007A28B6" w:rsidRPr="00AC124E">
        <w:rPr>
          <w:rFonts w:ascii="Montserrat" w:eastAsia="Montserrat" w:hAnsi="Montserrat" w:cs="Montserrat"/>
          <w:b/>
          <w:bCs/>
          <w:sz w:val="26"/>
          <w:szCs w:val="26"/>
        </w:rPr>
        <w:t>l</w:t>
      </w:r>
      <w:r w:rsidRPr="00AC124E">
        <w:rPr>
          <w:rFonts w:ascii="Montserrat" w:eastAsia="Montserrat" w:hAnsi="Montserrat" w:cs="Montserrat"/>
          <w:b/>
          <w:bCs/>
          <w:sz w:val="26"/>
          <w:szCs w:val="26"/>
        </w:rPr>
        <w:t xml:space="preserve"> Tipico</w:t>
      </w:r>
      <w:r w:rsidR="00F71507" w:rsidRPr="00AC124E">
        <w:rPr>
          <w:rFonts w:ascii="Montserrat" w:eastAsia="Montserrat" w:hAnsi="Montserrat" w:cs="Montserrat"/>
          <w:b/>
          <w:bCs/>
          <w:sz w:val="26"/>
          <w:szCs w:val="26"/>
        </w:rPr>
        <w:t>: borghi, territori e prodotti del Mediterraneo</w:t>
      </w:r>
      <w:r w:rsidR="00F71507" w:rsidRPr="001C0D38">
        <w:rPr>
          <w:rFonts w:ascii="Montserrat" w:eastAsia="Montserrat" w:hAnsi="Montserrat" w:cs="Montserrat"/>
          <w:sz w:val="26"/>
          <w:szCs w:val="26"/>
        </w:rPr>
        <w:t xml:space="preserve">” realizzata in collaborazione con Arsial, </w:t>
      </w:r>
      <w:r w:rsidR="000A679E" w:rsidRPr="001C0D38">
        <w:rPr>
          <w:rFonts w:ascii="Montserrat" w:eastAsia="Montserrat" w:hAnsi="Montserrat" w:cs="Montserrat"/>
          <w:sz w:val="26"/>
          <w:szCs w:val="26"/>
        </w:rPr>
        <w:t>R</w:t>
      </w:r>
      <w:r w:rsidR="00F71507" w:rsidRPr="001C0D38">
        <w:rPr>
          <w:rFonts w:ascii="Montserrat" w:eastAsia="Montserrat" w:hAnsi="Montserrat" w:cs="Montserrat"/>
          <w:sz w:val="26"/>
          <w:szCs w:val="26"/>
        </w:rPr>
        <w:t>egione Lazio</w:t>
      </w:r>
      <w:r w:rsidR="00F46794" w:rsidRPr="001C0D38">
        <w:rPr>
          <w:rFonts w:ascii="Montserrat" w:eastAsia="Montserrat" w:hAnsi="Montserrat" w:cs="Montserrat"/>
          <w:sz w:val="26"/>
          <w:szCs w:val="26"/>
        </w:rPr>
        <w:t xml:space="preserve"> e l’Associazione Borghi Autentici</w:t>
      </w:r>
      <w:r w:rsidR="00E07194" w:rsidRPr="001C0D38">
        <w:rPr>
          <w:rFonts w:ascii="Montserrat" w:eastAsia="Montserrat" w:hAnsi="Montserrat" w:cs="Montserrat"/>
          <w:sz w:val="26"/>
          <w:szCs w:val="26"/>
        </w:rPr>
        <w:t xml:space="preserve">. Un panel </w:t>
      </w:r>
      <w:r w:rsidR="00F46794" w:rsidRPr="001C0D38">
        <w:rPr>
          <w:rFonts w:ascii="Montserrat" w:eastAsia="Montserrat" w:hAnsi="Montserrat" w:cs="Montserrat"/>
          <w:sz w:val="26"/>
          <w:szCs w:val="26"/>
        </w:rPr>
        <w:t>moderat</w:t>
      </w:r>
      <w:r w:rsidR="00E07194" w:rsidRPr="001C0D38">
        <w:rPr>
          <w:rFonts w:ascii="Montserrat" w:eastAsia="Montserrat" w:hAnsi="Montserrat" w:cs="Montserrat"/>
          <w:sz w:val="26"/>
          <w:szCs w:val="26"/>
        </w:rPr>
        <w:t>o</w:t>
      </w:r>
      <w:r w:rsidR="00F46794" w:rsidRPr="001C0D38">
        <w:rPr>
          <w:rFonts w:ascii="Montserrat" w:eastAsia="Montserrat" w:hAnsi="Montserrat" w:cs="Montserrat"/>
          <w:sz w:val="26"/>
          <w:szCs w:val="26"/>
        </w:rPr>
        <w:t xml:space="preserve"> da </w:t>
      </w:r>
      <w:r w:rsidR="00F46794" w:rsidRPr="001C0D38">
        <w:rPr>
          <w:rFonts w:ascii="Montserrat" w:eastAsia="Montserrat" w:hAnsi="Montserrat" w:cs="Montserrat"/>
          <w:b/>
          <w:bCs/>
          <w:sz w:val="26"/>
          <w:szCs w:val="26"/>
        </w:rPr>
        <w:t>Carlo Hausmann</w:t>
      </w:r>
      <w:r w:rsidR="000A679E" w:rsidRPr="001C0D38">
        <w:rPr>
          <w:rFonts w:ascii="Montserrat" w:eastAsia="Montserrat" w:hAnsi="Montserrat" w:cs="Montserrat"/>
          <w:sz w:val="26"/>
          <w:szCs w:val="26"/>
        </w:rPr>
        <w:t xml:space="preserve">, Dg </w:t>
      </w:r>
      <w:r w:rsidR="00F46794" w:rsidRPr="001C0D38">
        <w:rPr>
          <w:rFonts w:ascii="Montserrat" w:eastAsia="Montserrat" w:hAnsi="Montserrat" w:cs="Montserrat"/>
          <w:sz w:val="26"/>
          <w:szCs w:val="26"/>
        </w:rPr>
        <w:t xml:space="preserve">di </w:t>
      </w:r>
      <w:r w:rsidR="000A679E" w:rsidRPr="001C0D38">
        <w:rPr>
          <w:rFonts w:ascii="Montserrat" w:eastAsia="Montserrat" w:hAnsi="Montserrat" w:cs="Montserrat"/>
          <w:sz w:val="26"/>
          <w:szCs w:val="26"/>
        </w:rPr>
        <w:t>A</w:t>
      </w:r>
      <w:r w:rsidR="00F46794" w:rsidRPr="001C0D38">
        <w:rPr>
          <w:rFonts w:ascii="Montserrat" w:eastAsia="Montserrat" w:hAnsi="Montserrat" w:cs="Montserrat"/>
          <w:sz w:val="26"/>
          <w:szCs w:val="26"/>
        </w:rPr>
        <w:t>gro</w:t>
      </w:r>
      <w:r w:rsidR="000A679E" w:rsidRPr="001C0D38">
        <w:rPr>
          <w:rFonts w:ascii="Montserrat" w:eastAsia="Montserrat" w:hAnsi="Montserrat" w:cs="Montserrat"/>
          <w:sz w:val="26"/>
          <w:szCs w:val="26"/>
        </w:rPr>
        <w:t xml:space="preserve"> C</w:t>
      </w:r>
      <w:r w:rsidR="00F46794" w:rsidRPr="001C0D38">
        <w:rPr>
          <w:rFonts w:ascii="Montserrat" w:eastAsia="Montserrat" w:hAnsi="Montserrat" w:cs="Montserrat"/>
          <w:sz w:val="26"/>
          <w:szCs w:val="26"/>
        </w:rPr>
        <w:t>amera</w:t>
      </w:r>
      <w:r w:rsidR="000A679E" w:rsidRPr="001C0D38">
        <w:rPr>
          <w:rFonts w:ascii="Montserrat" w:eastAsia="Montserrat" w:hAnsi="Montserrat" w:cs="Montserrat"/>
          <w:sz w:val="26"/>
          <w:szCs w:val="26"/>
        </w:rPr>
        <w:t>, Azienda speciale della Camera di Commercio di Roma</w:t>
      </w:r>
      <w:r w:rsidR="00F46794" w:rsidRPr="001C0D38">
        <w:rPr>
          <w:rFonts w:ascii="Montserrat" w:eastAsia="Montserrat" w:hAnsi="Montserrat" w:cs="Montserrat"/>
          <w:sz w:val="26"/>
          <w:szCs w:val="26"/>
        </w:rPr>
        <w:t xml:space="preserve"> </w:t>
      </w:r>
      <w:r w:rsidR="0073716C" w:rsidRPr="001C0D38">
        <w:rPr>
          <w:rFonts w:ascii="Montserrat" w:eastAsia="Montserrat" w:hAnsi="Montserrat" w:cs="Montserrat"/>
          <w:sz w:val="26"/>
          <w:szCs w:val="26"/>
        </w:rPr>
        <w:t xml:space="preserve">per l’agroalimentare, </w:t>
      </w:r>
      <w:r w:rsidR="008E63C5" w:rsidRPr="001C0D38">
        <w:rPr>
          <w:rFonts w:ascii="Montserrat" w:eastAsia="Montserrat" w:hAnsi="Montserrat" w:cs="Montserrat"/>
          <w:sz w:val="26"/>
          <w:szCs w:val="26"/>
        </w:rPr>
        <w:t>con testimonianze dirette dai b</w:t>
      </w:r>
      <w:r w:rsidR="000A679E" w:rsidRPr="001C0D38">
        <w:rPr>
          <w:rFonts w:ascii="Montserrat" w:eastAsia="Montserrat" w:hAnsi="Montserrat" w:cs="Montserrat"/>
          <w:sz w:val="26"/>
          <w:szCs w:val="26"/>
        </w:rPr>
        <w:t>o</w:t>
      </w:r>
      <w:r w:rsidR="008E63C5" w:rsidRPr="001C0D38">
        <w:rPr>
          <w:rFonts w:ascii="Montserrat" w:eastAsia="Montserrat" w:hAnsi="Montserrat" w:cs="Montserrat"/>
          <w:sz w:val="26"/>
          <w:szCs w:val="26"/>
        </w:rPr>
        <w:t>rghi autentici e brevi video-interviste</w:t>
      </w:r>
      <w:r w:rsidR="007A28B6" w:rsidRPr="001C0D38">
        <w:rPr>
          <w:rFonts w:ascii="Montserrat" w:eastAsia="Montserrat" w:hAnsi="Montserrat" w:cs="Montserrat"/>
          <w:sz w:val="26"/>
          <w:szCs w:val="26"/>
        </w:rPr>
        <w:t xml:space="preserve"> che raccont</w:t>
      </w:r>
      <w:r w:rsidR="0073716C" w:rsidRPr="001C0D38">
        <w:rPr>
          <w:rFonts w:ascii="Montserrat" w:eastAsia="Montserrat" w:hAnsi="Montserrat" w:cs="Montserrat"/>
          <w:sz w:val="26"/>
          <w:szCs w:val="26"/>
        </w:rPr>
        <w:t>eranno</w:t>
      </w:r>
      <w:r w:rsidR="007A28B6" w:rsidRPr="001C0D38">
        <w:rPr>
          <w:rFonts w:ascii="Montserrat" w:eastAsia="Montserrat" w:hAnsi="Montserrat" w:cs="Montserrat"/>
          <w:sz w:val="26"/>
          <w:szCs w:val="26"/>
        </w:rPr>
        <w:t xml:space="preserve"> la qualità e il valore dei prodotti tradizionali.</w:t>
      </w:r>
    </w:p>
    <w:p w14:paraId="4836F1AF" w14:textId="2A9AB594" w:rsidR="00424A49" w:rsidRDefault="00EF6AC8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“</w:t>
      </w:r>
      <w:r w:rsidRPr="00EF6AC8">
        <w:rPr>
          <w:rFonts w:ascii="Montserrat" w:eastAsia="Montserrat" w:hAnsi="Montserrat" w:cs="Montserrat"/>
          <w:sz w:val="26"/>
          <w:szCs w:val="26"/>
        </w:rPr>
        <w:t>Noi come</w:t>
      </w:r>
      <w:r>
        <w:rPr>
          <w:rFonts w:ascii="Montserrat" w:eastAsia="Montserrat" w:hAnsi="Montserrat" w:cs="Montserrat"/>
          <w:sz w:val="26"/>
          <w:szCs w:val="26"/>
        </w:rPr>
        <w:t xml:space="preserve"> organizzatori di</w:t>
      </w:r>
      <w:r w:rsidRPr="00EF6AC8">
        <w:rPr>
          <w:rFonts w:ascii="Montserrat" w:eastAsia="Montserrat" w:hAnsi="Montserrat" w:cs="Montserrat"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sz w:val="26"/>
          <w:szCs w:val="26"/>
        </w:rPr>
        <w:t>M</w:t>
      </w:r>
      <w:r w:rsidRPr="00EF6AC8">
        <w:rPr>
          <w:rFonts w:ascii="Montserrat" w:eastAsia="Montserrat" w:hAnsi="Montserrat" w:cs="Montserrat"/>
          <w:sz w:val="26"/>
          <w:szCs w:val="26"/>
        </w:rPr>
        <w:t xml:space="preserve">aker </w:t>
      </w:r>
      <w:r>
        <w:rPr>
          <w:rFonts w:ascii="Montserrat" w:eastAsia="Montserrat" w:hAnsi="Montserrat" w:cs="Montserrat"/>
          <w:sz w:val="26"/>
          <w:szCs w:val="26"/>
        </w:rPr>
        <w:t xml:space="preserve">Faire Rome </w:t>
      </w:r>
      <w:r w:rsidR="008845E1">
        <w:rPr>
          <w:rFonts w:ascii="Montserrat" w:eastAsia="Montserrat" w:hAnsi="Montserrat" w:cs="Montserrat"/>
          <w:sz w:val="26"/>
          <w:szCs w:val="26"/>
        </w:rPr>
        <w:t>-</w:t>
      </w:r>
      <w:r w:rsidR="008218AB">
        <w:rPr>
          <w:rFonts w:ascii="Montserrat" w:eastAsia="Montserrat" w:hAnsi="Montserrat" w:cs="Montserrat"/>
          <w:sz w:val="26"/>
          <w:szCs w:val="26"/>
        </w:rPr>
        <w:t xml:space="preserve"> spiega </w:t>
      </w:r>
      <w:r w:rsidR="008218AB" w:rsidRPr="008218AB">
        <w:rPr>
          <w:rFonts w:ascii="Montserrat" w:eastAsia="Montserrat" w:hAnsi="Montserrat" w:cs="Montserrat"/>
          <w:b/>
          <w:bCs/>
          <w:sz w:val="26"/>
          <w:szCs w:val="26"/>
        </w:rPr>
        <w:t>Luciano Mocci, Presidente di Innova Camera</w:t>
      </w:r>
      <w:r w:rsidR="00645C87">
        <w:rPr>
          <w:rFonts w:ascii="Montserrat" w:eastAsia="Montserrat" w:hAnsi="Montserrat" w:cs="Montserrat"/>
          <w:b/>
          <w:bCs/>
          <w:sz w:val="26"/>
          <w:szCs w:val="26"/>
        </w:rPr>
        <w:t>, Azienda speciale della Camera di Commercio di Roma</w:t>
      </w:r>
      <w:r w:rsidR="008218AB">
        <w:rPr>
          <w:rFonts w:ascii="Montserrat" w:eastAsia="Montserrat" w:hAnsi="Montserrat" w:cs="Montserrat"/>
          <w:sz w:val="26"/>
          <w:szCs w:val="26"/>
        </w:rPr>
        <w:t xml:space="preserve"> - </w:t>
      </w:r>
      <w:r>
        <w:rPr>
          <w:rFonts w:ascii="Montserrat" w:eastAsia="Montserrat" w:hAnsi="Montserrat" w:cs="Montserrat"/>
          <w:sz w:val="26"/>
          <w:szCs w:val="26"/>
        </w:rPr>
        <w:t xml:space="preserve">cerchiamo di </w:t>
      </w:r>
      <w:r w:rsidR="0022674B">
        <w:rPr>
          <w:rFonts w:ascii="Montserrat" w:eastAsia="Montserrat" w:hAnsi="Montserrat" w:cs="Montserrat"/>
          <w:sz w:val="26"/>
          <w:szCs w:val="26"/>
        </w:rPr>
        <w:t xml:space="preserve">agevolare </w:t>
      </w:r>
      <w:r w:rsidR="001B306A">
        <w:rPr>
          <w:rFonts w:ascii="Montserrat" w:eastAsia="Montserrat" w:hAnsi="Montserrat" w:cs="Montserrat"/>
          <w:sz w:val="26"/>
          <w:szCs w:val="26"/>
        </w:rPr>
        <w:t>la trasformazione della</w:t>
      </w:r>
      <w:r w:rsidRPr="00EF6AC8">
        <w:rPr>
          <w:rFonts w:ascii="Montserrat" w:eastAsia="Montserrat" w:hAnsi="Montserrat" w:cs="Montserrat"/>
          <w:sz w:val="26"/>
          <w:szCs w:val="26"/>
        </w:rPr>
        <w:t xml:space="preserve"> tecnologia in uno strumento</w:t>
      </w:r>
      <w:r w:rsidR="00215F25">
        <w:rPr>
          <w:rFonts w:ascii="Montserrat" w:eastAsia="Montserrat" w:hAnsi="Montserrat" w:cs="Montserrat"/>
          <w:sz w:val="26"/>
          <w:szCs w:val="26"/>
        </w:rPr>
        <w:t xml:space="preserve"> accessibile e</w:t>
      </w:r>
      <w:r w:rsidRPr="00EF6AC8">
        <w:rPr>
          <w:rFonts w:ascii="Montserrat" w:eastAsia="Montserrat" w:hAnsi="Montserrat" w:cs="Montserrat"/>
          <w:sz w:val="26"/>
          <w:szCs w:val="26"/>
        </w:rPr>
        <w:t xml:space="preserve"> creativo</w:t>
      </w:r>
      <w:r w:rsidR="001B306A">
        <w:rPr>
          <w:rFonts w:ascii="Montserrat" w:eastAsia="Montserrat" w:hAnsi="Montserrat" w:cs="Montserrat"/>
          <w:sz w:val="26"/>
          <w:szCs w:val="26"/>
        </w:rPr>
        <w:t>,</w:t>
      </w:r>
      <w:r w:rsidR="0028170C">
        <w:rPr>
          <w:rFonts w:ascii="Montserrat" w:eastAsia="Montserrat" w:hAnsi="Montserrat" w:cs="Montserrat"/>
          <w:sz w:val="26"/>
          <w:szCs w:val="26"/>
        </w:rPr>
        <w:t xml:space="preserve"> in grado di renderci la vita migliore</w:t>
      </w:r>
      <w:r w:rsidRPr="00EF6AC8">
        <w:rPr>
          <w:rFonts w:ascii="Montserrat" w:eastAsia="Montserrat" w:hAnsi="Montserrat" w:cs="Montserrat"/>
          <w:sz w:val="26"/>
          <w:szCs w:val="26"/>
        </w:rPr>
        <w:t>.</w:t>
      </w:r>
      <w:r w:rsidR="00541333">
        <w:rPr>
          <w:rFonts w:ascii="Montserrat" w:eastAsia="Montserrat" w:hAnsi="Montserrat" w:cs="Montserrat"/>
          <w:sz w:val="26"/>
          <w:szCs w:val="26"/>
        </w:rPr>
        <w:t xml:space="preserve"> Al nostro evento </w:t>
      </w:r>
      <w:r w:rsidR="00D8031C">
        <w:rPr>
          <w:rFonts w:ascii="Montserrat" w:eastAsia="Montserrat" w:hAnsi="Montserrat" w:cs="Montserrat"/>
          <w:sz w:val="26"/>
          <w:szCs w:val="26"/>
        </w:rPr>
        <w:t>le innovazioni in agricoltura, il cibo sostenibile</w:t>
      </w:r>
      <w:r w:rsidR="00586827">
        <w:rPr>
          <w:rFonts w:ascii="Montserrat" w:eastAsia="Montserrat" w:hAnsi="Montserrat" w:cs="Montserrat"/>
          <w:sz w:val="26"/>
          <w:szCs w:val="26"/>
        </w:rPr>
        <w:t xml:space="preserve">, il </w:t>
      </w:r>
      <w:r w:rsidR="00586827">
        <w:rPr>
          <w:rFonts w:ascii="Montserrat" w:eastAsia="Montserrat" w:hAnsi="Montserrat" w:cs="Montserrat"/>
          <w:sz w:val="26"/>
          <w:szCs w:val="26"/>
        </w:rPr>
        <w:lastRenderedPageBreak/>
        <w:t>rispetto dell’ambiente</w:t>
      </w:r>
      <w:r w:rsidR="00D8031C">
        <w:rPr>
          <w:rFonts w:ascii="Montserrat" w:eastAsia="Montserrat" w:hAnsi="Montserrat" w:cs="Montserrat"/>
          <w:sz w:val="26"/>
          <w:szCs w:val="26"/>
        </w:rPr>
        <w:t xml:space="preserve"> e</w:t>
      </w:r>
      <w:r w:rsidR="003763B0">
        <w:rPr>
          <w:rFonts w:ascii="Montserrat" w:eastAsia="Montserrat" w:hAnsi="Montserrat" w:cs="Montserrat"/>
          <w:sz w:val="26"/>
          <w:szCs w:val="26"/>
        </w:rPr>
        <w:t>,</w:t>
      </w:r>
      <w:r w:rsidR="00D8031C">
        <w:rPr>
          <w:rFonts w:ascii="Montserrat" w:eastAsia="Montserrat" w:hAnsi="Montserrat" w:cs="Montserrat"/>
          <w:sz w:val="26"/>
          <w:szCs w:val="26"/>
        </w:rPr>
        <w:t xml:space="preserve"> più in generale</w:t>
      </w:r>
      <w:r w:rsidR="003763B0">
        <w:rPr>
          <w:rFonts w:ascii="Montserrat" w:eastAsia="Montserrat" w:hAnsi="Montserrat" w:cs="Montserrat"/>
          <w:sz w:val="26"/>
          <w:szCs w:val="26"/>
        </w:rPr>
        <w:t>,</w:t>
      </w:r>
      <w:r w:rsidR="00D8031C">
        <w:rPr>
          <w:rFonts w:ascii="Montserrat" w:eastAsia="Montserrat" w:hAnsi="Montserrat" w:cs="Montserrat"/>
          <w:sz w:val="26"/>
          <w:szCs w:val="26"/>
        </w:rPr>
        <w:t xml:space="preserve"> </w:t>
      </w:r>
      <w:r w:rsidR="00106453">
        <w:rPr>
          <w:rFonts w:ascii="Montserrat" w:eastAsia="Montserrat" w:hAnsi="Montserrat" w:cs="Montserrat"/>
          <w:sz w:val="26"/>
          <w:szCs w:val="26"/>
        </w:rPr>
        <w:t xml:space="preserve">tutte le </w:t>
      </w:r>
      <w:r w:rsidR="007E6574">
        <w:rPr>
          <w:rFonts w:ascii="Montserrat" w:eastAsia="Montserrat" w:hAnsi="Montserrat" w:cs="Montserrat"/>
          <w:sz w:val="26"/>
          <w:szCs w:val="26"/>
        </w:rPr>
        <w:t>migliori pratiche delle imprese</w:t>
      </w:r>
      <w:r w:rsidR="008218AB">
        <w:rPr>
          <w:rFonts w:ascii="Montserrat" w:eastAsia="Montserrat" w:hAnsi="Montserrat" w:cs="Montserrat"/>
          <w:sz w:val="26"/>
          <w:szCs w:val="26"/>
        </w:rPr>
        <w:t xml:space="preserve"> su questi temi stanno conquistando sempre più spazio e più attenzione”.</w:t>
      </w:r>
    </w:p>
    <w:p w14:paraId="18AF1F11" w14:textId="77777777" w:rsidR="00702F9D" w:rsidRDefault="00702F9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45750C26" w14:textId="286AC57C" w:rsidR="00A614ED" w:rsidRPr="00E7678A" w:rsidRDefault="00A614ED" w:rsidP="00DF6C6D">
      <w:pPr>
        <w:spacing w:line="240" w:lineRule="auto"/>
        <w:ind w:right="-284"/>
        <w:jc w:val="both"/>
      </w:pPr>
      <w:r w:rsidRPr="00E6364C">
        <w:rPr>
          <w:rFonts w:ascii="Montserrat" w:eastAsia="Montserrat" w:hAnsi="Montserrat" w:cs="Montserrat"/>
          <w:sz w:val="26"/>
          <w:szCs w:val="26"/>
        </w:rPr>
        <w:t>L’evento si svolgerà in forma ibrida. Sarà allestito un set tipo studio televisivo e molti relatori saranno in presenza (Spazio Rossellini</w:t>
      </w:r>
      <w:r w:rsidR="00622D00" w:rsidRPr="00E6364C">
        <w:rPr>
          <w:rFonts w:ascii="Montserrat" w:eastAsia="Montserrat" w:hAnsi="Montserrat" w:cs="Montserrat"/>
          <w:sz w:val="26"/>
          <w:szCs w:val="26"/>
        </w:rPr>
        <w:t xml:space="preserve">, via della Vasca </w:t>
      </w:r>
      <w:r w:rsidR="004D4F95" w:rsidRPr="00E6364C">
        <w:rPr>
          <w:rFonts w:ascii="Montserrat" w:eastAsia="Montserrat" w:hAnsi="Montserrat" w:cs="Montserrat"/>
          <w:sz w:val="26"/>
          <w:szCs w:val="26"/>
        </w:rPr>
        <w:t>N</w:t>
      </w:r>
      <w:r w:rsidR="00622D00" w:rsidRPr="00E6364C">
        <w:rPr>
          <w:rFonts w:ascii="Montserrat" w:eastAsia="Montserrat" w:hAnsi="Montserrat" w:cs="Montserrat"/>
          <w:sz w:val="26"/>
          <w:szCs w:val="26"/>
        </w:rPr>
        <w:t>avale 58, Roma)</w:t>
      </w:r>
      <w:r w:rsidRPr="00E6364C">
        <w:rPr>
          <w:rFonts w:ascii="Montserrat" w:eastAsia="Montserrat" w:hAnsi="Montserrat" w:cs="Montserrat"/>
          <w:sz w:val="26"/>
          <w:szCs w:val="26"/>
        </w:rPr>
        <w:t xml:space="preserve"> e, parallelamente, è garantita la diretta streaming su varie piattaforme.</w:t>
      </w:r>
      <w:r w:rsidRPr="00E6364C">
        <w:rPr>
          <w:rFonts w:ascii="Montserrat" w:hAnsi="Montserrat"/>
          <w:sz w:val="26"/>
          <w:szCs w:val="26"/>
        </w:rPr>
        <w:t xml:space="preserve"> </w:t>
      </w:r>
      <w:r w:rsidRPr="00E6364C">
        <w:rPr>
          <w:rFonts w:ascii="Montserrat" w:eastAsia="Montserrat" w:hAnsi="Montserrat" w:cs="Montserrat"/>
          <w:sz w:val="26"/>
          <w:szCs w:val="26"/>
        </w:rPr>
        <w:t>Oltre ai tanti talk e collegamenti live da varie parti d’Italia con esperti di settore, ci sarà anche spazio per incontri, sempre sul tema del cibo, più leggeri e divertenti come quell</w:t>
      </w:r>
      <w:r w:rsidR="004F0283" w:rsidRPr="00E6364C">
        <w:rPr>
          <w:rFonts w:ascii="Montserrat" w:eastAsia="Montserrat" w:hAnsi="Montserrat" w:cs="Montserrat"/>
          <w:sz w:val="26"/>
          <w:szCs w:val="26"/>
        </w:rPr>
        <w:t>i</w:t>
      </w:r>
      <w:r w:rsidRPr="00E6364C">
        <w:rPr>
          <w:rFonts w:ascii="Montserrat" w:eastAsia="Montserrat" w:hAnsi="Montserrat" w:cs="Montserrat"/>
          <w:sz w:val="26"/>
          <w:szCs w:val="26"/>
        </w:rPr>
        <w:t xml:space="preserve"> tra chef stellat</w:t>
      </w:r>
      <w:r w:rsidR="004F0283" w:rsidRPr="00E6364C">
        <w:rPr>
          <w:rFonts w:ascii="Montserrat" w:eastAsia="Montserrat" w:hAnsi="Montserrat" w:cs="Montserrat"/>
          <w:sz w:val="26"/>
          <w:szCs w:val="26"/>
        </w:rPr>
        <w:t>i</w:t>
      </w:r>
      <w:r w:rsidR="00AB7343" w:rsidRPr="00E6364C">
        <w:rPr>
          <w:rFonts w:ascii="Montserrat" w:eastAsia="Montserrat" w:hAnsi="Montserrat" w:cs="Montserrat"/>
          <w:sz w:val="26"/>
          <w:szCs w:val="26"/>
        </w:rPr>
        <w:t xml:space="preserve"> e atleti italiani che si preparano alle prossime Olimpiadi.</w:t>
      </w:r>
      <w:r w:rsidR="00834E2E" w:rsidRPr="00E6364C">
        <w:rPr>
          <w:rFonts w:ascii="Montserrat" w:eastAsia="Montserrat" w:hAnsi="Montserrat" w:cs="Montserrat"/>
          <w:sz w:val="26"/>
          <w:szCs w:val="26"/>
        </w:rPr>
        <w:t xml:space="preserve"> In particolare, avremo da Roma la</w:t>
      </w:r>
      <w:r w:rsidR="00F93611">
        <w:rPr>
          <w:rFonts w:ascii="Montserrat" w:eastAsia="Montserrat" w:hAnsi="Montserrat" w:cs="Montserrat"/>
          <w:sz w:val="26"/>
          <w:szCs w:val="26"/>
        </w:rPr>
        <w:t xml:space="preserve"> </w:t>
      </w:r>
      <w:r w:rsidR="00834E2E" w:rsidRPr="00E6364C">
        <w:rPr>
          <w:rFonts w:ascii="Montserrat" w:eastAsia="Montserrat" w:hAnsi="Montserrat" w:cs="Montserrat"/>
          <w:sz w:val="26"/>
          <w:szCs w:val="26"/>
        </w:rPr>
        <w:t>chef stellata</w:t>
      </w:r>
      <w:r w:rsidRPr="00E6364C">
        <w:rPr>
          <w:rFonts w:ascii="Montserrat" w:eastAsia="Montserrat" w:hAnsi="Montserrat" w:cs="Montserrat"/>
          <w:sz w:val="26"/>
          <w:szCs w:val="26"/>
        </w:rPr>
        <w:t xml:space="preserve"> </w:t>
      </w:r>
      <w:r w:rsidRPr="00E6364C">
        <w:rPr>
          <w:rFonts w:ascii="Montserrat" w:eastAsia="Montserrat" w:hAnsi="Montserrat" w:cs="Montserrat"/>
          <w:b/>
          <w:bCs/>
          <w:sz w:val="26"/>
          <w:szCs w:val="26"/>
        </w:rPr>
        <w:t>Cristina Bowerman</w:t>
      </w:r>
      <w:r w:rsidRPr="00E6364C">
        <w:rPr>
          <w:rFonts w:ascii="Montserrat" w:eastAsia="Montserrat" w:hAnsi="Montserrat" w:cs="Montserrat"/>
          <w:sz w:val="26"/>
          <w:szCs w:val="26"/>
        </w:rPr>
        <w:t xml:space="preserve"> che andrà a fare visita a casa di </w:t>
      </w:r>
      <w:r w:rsidR="00BE556A" w:rsidRPr="00E6364C">
        <w:rPr>
          <w:rFonts w:ascii="Montserrat" w:eastAsia="Montserrat" w:hAnsi="Montserrat" w:cs="Montserrat"/>
          <w:b/>
          <w:bCs/>
          <w:sz w:val="26"/>
          <w:szCs w:val="26"/>
        </w:rPr>
        <w:t>Lamont</w:t>
      </w:r>
      <w:r w:rsidR="00BE556A" w:rsidRPr="00E6364C">
        <w:rPr>
          <w:rFonts w:ascii="Montserrat" w:eastAsia="Montserrat" w:hAnsi="Montserrat" w:cs="Montserrat"/>
          <w:sz w:val="26"/>
          <w:szCs w:val="26"/>
        </w:rPr>
        <w:t xml:space="preserve"> </w:t>
      </w:r>
      <w:r w:rsidRPr="00E6364C">
        <w:rPr>
          <w:rFonts w:ascii="Montserrat" w:eastAsia="Montserrat" w:hAnsi="Montserrat" w:cs="Montserrat"/>
          <w:b/>
          <w:bCs/>
          <w:sz w:val="26"/>
          <w:szCs w:val="26"/>
        </w:rPr>
        <w:t>Marcel</w:t>
      </w:r>
      <w:r w:rsidR="00BE556A" w:rsidRPr="00E6364C">
        <w:rPr>
          <w:rFonts w:ascii="Montserrat" w:eastAsia="Montserrat" w:hAnsi="Montserrat" w:cs="Montserrat"/>
          <w:b/>
          <w:bCs/>
          <w:sz w:val="26"/>
          <w:szCs w:val="26"/>
        </w:rPr>
        <w:t>l</w:t>
      </w:r>
      <w:r w:rsidRPr="00E6364C">
        <w:rPr>
          <w:rFonts w:ascii="Montserrat" w:eastAsia="Montserrat" w:hAnsi="Montserrat" w:cs="Montserrat"/>
          <w:b/>
          <w:bCs/>
          <w:sz w:val="26"/>
          <w:szCs w:val="26"/>
        </w:rPr>
        <w:t xml:space="preserve"> Jacobs</w:t>
      </w:r>
      <w:r w:rsidRPr="00E6364C">
        <w:rPr>
          <w:rFonts w:ascii="Montserrat" w:eastAsia="Montserrat" w:hAnsi="Montserrat" w:cs="Montserrat"/>
          <w:sz w:val="26"/>
          <w:szCs w:val="26"/>
        </w:rPr>
        <w:t xml:space="preserve"> per scoprire cosa c’è nel frigo del </w:t>
      </w:r>
      <w:r w:rsidR="001D6BDA" w:rsidRPr="00E6364C">
        <w:rPr>
          <w:rFonts w:ascii="Montserrat" w:eastAsia="Montserrat" w:hAnsi="Montserrat" w:cs="Montserrat"/>
          <w:sz w:val="26"/>
          <w:szCs w:val="26"/>
        </w:rPr>
        <w:t xml:space="preserve">lunghista e velocista del G.S. Fiamme Oro </w:t>
      </w:r>
      <w:r w:rsidR="001B5003" w:rsidRPr="00E6364C">
        <w:rPr>
          <w:rFonts w:ascii="Montserrat" w:eastAsia="Montserrat" w:hAnsi="Montserrat" w:cs="Montserrat"/>
          <w:sz w:val="26"/>
          <w:szCs w:val="26"/>
        </w:rPr>
        <w:t xml:space="preserve">della Polizia di Stato </w:t>
      </w:r>
      <w:r w:rsidRPr="00E6364C">
        <w:rPr>
          <w:rFonts w:ascii="Montserrat" w:eastAsia="Montserrat" w:hAnsi="Montserrat" w:cs="Montserrat"/>
          <w:sz w:val="26"/>
          <w:szCs w:val="26"/>
        </w:rPr>
        <w:t>per poi capire insieme quale piatto creare.</w:t>
      </w:r>
      <w:r w:rsidR="00B52EF3" w:rsidRPr="00E6364C">
        <w:rPr>
          <w:rFonts w:ascii="Montserrat" w:eastAsia="Montserrat" w:hAnsi="Montserrat" w:cs="Montserrat"/>
          <w:sz w:val="26"/>
          <w:szCs w:val="26"/>
        </w:rPr>
        <w:t xml:space="preserve"> Il tutto sotto lo sguardo attento di </w:t>
      </w:r>
      <w:r w:rsidR="00DC4EC8" w:rsidRPr="00E6364C">
        <w:rPr>
          <w:rFonts w:ascii="Montserrat" w:eastAsia="Montserrat" w:hAnsi="Montserrat" w:cs="Montserrat"/>
          <w:b/>
          <w:bCs/>
          <w:sz w:val="26"/>
          <w:szCs w:val="26"/>
        </w:rPr>
        <w:t>Stefania Ruggeri</w:t>
      </w:r>
      <w:r w:rsidR="00DC4EC8" w:rsidRPr="00E6364C">
        <w:rPr>
          <w:rFonts w:ascii="Montserrat" w:eastAsia="Montserrat" w:hAnsi="Montserrat" w:cs="Montserrat"/>
          <w:sz w:val="26"/>
          <w:szCs w:val="26"/>
        </w:rPr>
        <w:t>, nutrizionista CREA</w:t>
      </w:r>
      <w:r w:rsidR="006F6FDC" w:rsidRPr="00E6364C">
        <w:rPr>
          <w:rFonts w:ascii="Montserrat" w:eastAsia="Montserrat" w:hAnsi="Montserrat" w:cs="Montserrat"/>
          <w:sz w:val="26"/>
          <w:szCs w:val="26"/>
        </w:rPr>
        <w:t xml:space="preserve"> (</w:t>
      </w:r>
      <w:r w:rsidR="006051A8" w:rsidRPr="00E6364C">
        <w:rPr>
          <w:rFonts w:ascii="Montserrat" w:eastAsia="Montserrat" w:hAnsi="Montserrat" w:cs="Montserrat"/>
          <w:sz w:val="26"/>
          <w:szCs w:val="26"/>
        </w:rPr>
        <w:t>C</w:t>
      </w:r>
      <w:r w:rsidR="006F6FDC" w:rsidRPr="00E6364C">
        <w:rPr>
          <w:rFonts w:ascii="Montserrat" w:eastAsia="Montserrat" w:hAnsi="Montserrat" w:cs="Montserrat"/>
          <w:sz w:val="26"/>
          <w:szCs w:val="26"/>
        </w:rPr>
        <w:t xml:space="preserve">onsiglio per la ricerca in economia e </w:t>
      </w:r>
      <w:r w:rsidR="006051A8" w:rsidRPr="00E6364C">
        <w:rPr>
          <w:rFonts w:ascii="Montserrat" w:eastAsia="Montserrat" w:hAnsi="Montserrat" w:cs="Montserrat"/>
          <w:sz w:val="26"/>
          <w:szCs w:val="26"/>
        </w:rPr>
        <w:t>l’economia agraria).</w:t>
      </w:r>
      <w:r w:rsidR="00882C5F" w:rsidRPr="00E6364C">
        <w:rPr>
          <w:rFonts w:ascii="Montserrat" w:hAnsi="Montserrat"/>
          <w:sz w:val="26"/>
          <w:szCs w:val="26"/>
        </w:rPr>
        <w:t xml:space="preserve"> </w:t>
      </w:r>
      <w:r w:rsidR="00D7622D" w:rsidRPr="00E6364C">
        <w:rPr>
          <w:rFonts w:ascii="Montserrat" w:hAnsi="Montserrat"/>
          <w:sz w:val="26"/>
          <w:szCs w:val="26"/>
        </w:rPr>
        <w:t xml:space="preserve">Invece, da Firenze, lo chef </w:t>
      </w:r>
      <w:r w:rsidR="00545BD6">
        <w:rPr>
          <w:rFonts w:ascii="Montserrat" w:hAnsi="Montserrat"/>
          <w:sz w:val="26"/>
          <w:szCs w:val="26"/>
        </w:rPr>
        <w:t>una</w:t>
      </w:r>
      <w:r w:rsidR="00D7622D" w:rsidRPr="00E6364C">
        <w:rPr>
          <w:rFonts w:ascii="Montserrat" w:hAnsi="Montserrat"/>
          <w:sz w:val="26"/>
          <w:szCs w:val="26"/>
        </w:rPr>
        <w:t xml:space="preserve"> stell</w:t>
      </w:r>
      <w:r w:rsidR="00545BD6">
        <w:rPr>
          <w:rFonts w:ascii="Montserrat" w:hAnsi="Montserrat"/>
          <w:sz w:val="26"/>
          <w:szCs w:val="26"/>
        </w:rPr>
        <w:t>a</w:t>
      </w:r>
      <w:r w:rsidR="00D7622D" w:rsidRPr="00E6364C">
        <w:rPr>
          <w:rFonts w:ascii="Montserrat" w:hAnsi="Montserrat"/>
          <w:sz w:val="26"/>
          <w:szCs w:val="26"/>
        </w:rPr>
        <w:t xml:space="preserve"> </w:t>
      </w:r>
      <w:r w:rsidR="00E7678A" w:rsidRPr="00E6364C">
        <w:rPr>
          <w:rFonts w:ascii="Montserrat" w:hAnsi="Montserrat"/>
          <w:sz w:val="26"/>
          <w:szCs w:val="26"/>
        </w:rPr>
        <w:t xml:space="preserve">Michelin, </w:t>
      </w:r>
      <w:r w:rsidR="00E7678A" w:rsidRPr="008C55A4">
        <w:rPr>
          <w:rFonts w:ascii="Montserrat" w:hAnsi="Montserrat"/>
          <w:b/>
          <w:bCs/>
          <w:sz w:val="26"/>
          <w:szCs w:val="26"/>
        </w:rPr>
        <w:t>Filippo Saporito</w:t>
      </w:r>
      <w:r w:rsidR="00E7678A" w:rsidRPr="00E6364C">
        <w:rPr>
          <w:rFonts w:ascii="Montserrat" w:hAnsi="Montserrat"/>
          <w:sz w:val="26"/>
          <w:szCs w:val="26"/>
        </w:rPr>
        <w:t xml:space="preserve"> entrerà nella </w:t>
      </w:r>
      <w:r w:rsidR="00882C5F" w:rsidRPr="00E6364C">
        <w:rPr>
          <w:rFonts w:ascii="Montserrat" w:eastAsia="Montserrat" w:hAnsi="Montserrat" w:cs="Montserrat"/>
          <w:sz w:val="26"/>
          <w:szCs w:val="26"/>
        </w:rPr>
        <w:t xml:space="preserve">cucina di </w:t>
      </w:r>
      <w:r w:rsidR="00E376CE" w:rsidRPr="00E6364C">
        <w:rPr>
          <w:rFonts w:ascii="Montserrat" w:eastAsia="Montserrat" w:hAnsi="Montserrat" w:cs="Montserrat"/>
          <w:b/>
          <w:bCs/>
          <w:sz w:val="26"/>
          <w:szCs w:val="26"/>
        </w:rPr>
        <w:t>Leonardo Fabbri</w:t>
      </w:r>
      <w:r w:rsidR="00882C5F" w:rsidRPr="00E6364C">
        <w:rPr>
          <w:rFonts w:ascii="Montserrat" w:eastAsia="Montserrat" w:hAnsi="Montserrat" w:cs="Montserrat"/>
          <w:sz w:val="26"/>
          <w:szCs w:val="26"/>
        </w:rPr>
        <w:t xml:space="preserve">, atleta </w:t>
      </w:r>
      <w:r w:rsidR="00E7678A" w:rsidRPr="00E6364C">
        <w:rPr>
          <w:rFonts w:ascii="Montserrat" w:eastAsia="Montserrat" w:hAnsi="Montserrat" w:cs="Montserrat"/>
          <w:sz w:val="26"/>
          <w:szCs w:val="26"/>
        </w:rPr>
        <w:t>del</w:t>
      </w:r>
      <w:r w:rsidR="00A71345">
        <w:rPr>
          <w:rFonts w:ascii="Montserrat" w:eastAsia="Montserrat" w:hAnsi="Montserrat" w:cs="Montserrat"/>
          <w:sz w:val="26"/>
          <w:szCs w:val="26"/>
        </w:rPr>
        <w:t xml:space="preserve"> Ce</w:t>
      </w:r>
      <w:r w:rsidR="008C55A4">
        <w:rPr>
          <w:rFonts w:ascii="Montserrat" w:eastAsia="Montserrat" w:hAnsi="Montserrat" w:cs="Montserrat"/>
          <w:sz w:val="26"/>
          <w:szCs w:val="26"/>
        </w:rPr>
        <w:t>n</w:t>
      </w:r>
      <w:r w:rsidR="00A71345">
        <w:rPr>
          <w:rFonts w:ascii="Montserrat" w:eastAsia="Montserrat" w:hAnsi="Montserrat" w:cs="Montserrat"/>
          <w:sz w:val="26"/>
          <w:szCs w:val="26"/>
        </w:rPr>
        <w:t xml:space="preserve">tro </w:t>
      </w:r>
      <w:r w:rsidR="008C55A4">
        <w:rPr>
          <w:rFonts w:ascii="Montserrat" w:eastAsia="Montserrat" w:hAnsi="Montserrat" w:cs="Montserrat"/>
          <w:sz w:val="26"/>
          <w:szCs w:val="26"/>
        </w:rPr>
        <w:t>S</w:t>
      </w:r>
      <w:r w:rsidR="00A71345">
        <w:rPr>
          <w:rFonts w:ascii="Montserrat" w:eastAsia="Montserrat" w:hAnsi="Montserrat" w:cs="Montserrat"/>
          <w:sz w:val="26"/>
          <w:szCs w:val="26"/>
        </w:rPr>
        <w:t xml:space="preserve">portivo </w:t>
      </w:r>
      <w:r w:rsidR="008C55A4">
        <w:rPr>
          <w:rFonts w:ascii="Montserrat" w:eastAsia="Montserrat" w:hAnsi="Montserrat" w:cs="Montserrat"/>
          <w:sz w:val="26"/>
          <w:szCs w:val="26"/>
        </w:rPr>
        <w:t>dell’</w:t>
      </w:r>
      <w:r w:rsidR="00E7678A" w:rsidRPr="00E6364C">
        <w:rPr>
          <w:rFonts w:ascii="Montserrat" w:eastAsia="Montserrat" w:hAnsi="Montserrat" w:cs="Montserrat"/>
          <w:sz w:val="26"/>
          <w:szCs w:val="26"/>
        </w:rPr>
        <w:t>Aeronautica</w:t>
      </w:r>
      <w:r w:rsidR="00564174" w:rsidRPr="00E6364C">
        <w:rPr>
          <w:rFonts w:ascii="Montserrat" w:eastAsia="Montserrat" w:hAnsi="Montserrat" w:cs="Montserrat"/>
          <w:sz w:val="26"/>
          <w:szCs w:val="26"/>
        </w:rPr>
        <w:t xml:space="preserve"> Militare specialità lancio del peso</w:t>
      </w:r>
      <w:r w:rsidR="001F312E" w:rsidRPr="00E6364C">
        <w:rPr>
          <w:rFonts w:ascii="Montserrat" w:eastAsia="Montserrat" w:hAnsi="Montserrat" w:cs="Montserrat"/>
          <w:sz w:val="26"/>
          <w:szCs w:val="26"/>
        </w:rPr>
        <w:t xml:space="preserve">, </w:t>
      </w:r>
      <w:r w:rsidR="00564174" w:rsidRPr="00E6364C">
        <w:rPr>
          <w:rFonts w:ascii="Montserrat" w:eastAsia="Montserrat" w:hAnsi="Montserrat" w:cs="Montserrat"/>
          <w:sz w:val="26"/>
          <w:szCs w:val="26"/>
        </w:rPr>
        <w:t>per preparare con lui un piatto della cucina povera toscana</w:t>
      </w:r>
      <w:r w:rsidR="00564174">
        <w:rPr>
          <w:rFonts w:ascii="Montserrat" w:eastAsia="Montserrat" w:hAnsi="Montserrat" w:cs="Montserrat"/>
          <w:sz w:val="26"/>
          <w:szCs w:val="26"/>
        </w:rPr>
        <w:t>.</w:t>
      </w:r>
    </w:p>
    <w:p w14:paraId="365FDEF4" w14:textId="77777777" w:rsidR="00A614ED" w:rsidRPr="001C0D38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sz w:val="26"/>
          <w:szCs w:val="26"/>
        </w:rPr>
      </w:pPr>
    </w:p>
    <w:p w14:paraId="6A59431B" w14:textId="4A4E77D7" w:rsidR="00A614ED" w:rsidRPr="00035D82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sz w:val="26"/>
          <w:szCs w:val="26"/>
        </w:rPr>
      </w:pPr>
      <w:r w:rsidRPr="001C0D38">
        <w:rPr>
          <w:rFonts w:ascii="Montserrat" w:eastAsia="Montserrat" w:hAnsi="Montserrat" w:cs="Montserrat"/>
          <w:bCs/>
          <w:sz w:val="26"/>
          <w:szCs w:val="26"/>
        </w:rPr>
        <w:t xml:space="preserve">Buono! è anche formazione: a tutti coloro che seguiranno l’evento e che ne faranno richiesta, sarà rilasciato un </w:t>
      </w:r>
      <w:r w:rsidRPr="001C0D38">
        <w:rPr>
          <w:rFonts w:ascii="Montserrat" w:eastAsia="Montserrat" w:hAnsi="Montserrat" w:cs="Montserrat"/>
          <w:b/>
          <w:sz w:val="26"/>
          <w:szCs w:val="26"/>
        </w:rPr>
        <w:t>Open Badge</w:t>
      </w:r>
      <w:r w:rsidRPr="001C0D38">
        <w:rPr>
          <w:rFonts w:ascii="Montserrat" w:eastAsia="Montserrat" w:hAnsi="Montserrat" w:cs="Montserrat"/>
          <w:bCs/>
          <w:sz w:val="26"/>
          <w:szCs w:val="26"/>
        </w:rPr>
        <w:t xml:space="preserve"> dell’Università di Siena</w:t>
      </w:r>
      <w:r w:rsidR="00035D82">
        <w:rPr>
          <w:rFonts w:ascii="Montserrat" w:eastAsia="Montserrat" w:hAnsi="Montserrat" w:cs="Montserrat"/>
          <w:bCs/>
          <w:sz w:val="26"/>
          <w:szCs w:val="26"/>
        </w:rPr>
        <w:t xml:space="preserve"> (</w:t>
      </w:r>
      <w:r w:rsidR="00A458C2">
        <w:rPr>
          <w:rFonts w:ascii="Montserrat" w:eastAsia="Montserrat" w:hAnsi="Montserrat" w:cs="Montserrat"/>
          <w:bCs/>
          <w:sz w:val="26"/>
          <w:szCs w:val="26"/>
        </w:rPr>
        <w:t xml:space="preserve">per </w:t>
      </w:r>
      <w:r w:rsidR="00C9535B">
        <w:rPr>
          <w:rFonts w:ascii="Montserrat" w:eastAsia="Montserrat" w:hAnsi="Montserrat" w:cs="Montserrat"/>
          <w:bCs/>
          <w:sz w:val="26"/>
          <w:szCs w:val="26"/>
        </w:rPr>
        <w:t>maggiori dettagli</w:t>
      </w:r>
      <w:r w:rsidR="00A458C2">
        <w:rPr>
          <w:rFonts w:ascii="Montserrat" w:eastAsia="Montserrat" w:hAnsi="Montserrat" w:cs="Montserrat"/>
          <w:bCs/>
          <w:sz w:val="26"/>
          <w:szCs w:val="26"/>
        </w:rPr>
        <w:t xml:space="preserve">, </w:t>
      </w:r>
      <w:hyperlink r:id="rId9" w:history="1">
        <w:r w:rsidR="00061345" w:rsidRPr="00511C27">
          <w:rPr>
            <w:rStyle w:val="Collegamentoipertestuale"/>
            <w:rFonts w:ascii="Montserrat" w:eastAsia="Montserrat" w:hAnsi="Montserrat" w:cs="Montserrat"/>
            <w:bCs/>
            <w:sz w:val="26"/>
            <w:szCs w:val="26"/>
          </w:rPr>
          <w:t>https://buono.makerfairerome.eu/open-badge</w:t>
        </w:r>
      </w:hyperlink>
      <w:r w:rsidR="00035D82">
        <w:rPr>
          <w:rFonts w:ascii="Montserrat" w:eastAsia="Montserrat" w:hAnsi="Montserrat" w:cs="Montserrat"/>
          <w:bCs/>
          <w:sz w:val="26"/>
          <w:szCs w:val="26"/>
        </w:rPr>
        <w:t xml:space="preserve">). </w:t>
      </w:r>
      <w:r w:rsidRPr="00035D82">
        <w:rPr>
          <w:rFonts w:ascii="Montserrat" w:eastAsia="Montserrat" w:hAnsi="Montserrat" w:cs="Montserrat"/>
          <w:bCs/>
          <w:sz w:val="26"/>
          <w:szCs w:val="26"/>
          <w:lang w:val="it-IT"/>
        </w:rPr>
        <w:t>L’Open Badge</w:t>
      </w:r>
      <w:r w:rsidR="00035D82">
        <w:rPr>
          <w:rFonts w:ascii="Montserrat" w:eastAsia="Montserrat" w:hAnsi="Montserrat" w:cs="Montserrat"/>
          <w:bCs/>
          <w:sz w:val="26"/>
          <w:szCs w:val="26"/>
          <w:lang w:val="it-IT"/>
        </w:rPr>
        <w:t xml:space="preserve"> </w:t>
      </w:r>
      <w:r w:rsidRPr="001C0D38">
        <w:rPr>
          <w:rFonts w:ascii="Montserrat" w:eastAsia="Montserrat" w:hAnsi="Montserrat" w:cs="Montserrat"/>
          <w:bCs/>
          <w:sz w:val="26"/>
          <w:szCs w:val="26"/>
        </w:rPr>
        <w:t>è una nuova metodologia di certificazione internazionale delle competenze che chiunque (studenti, cittadini, imprenditori, professionisti…) p</w:t>
      </w:r>
      <w:r w:rsidR="00D36876" w:rsidRPr="001C0D38">
        <w:rPr>
          <w:rFonts w:ascii="Montserrat" w:eastAsia="Montserrat" w:hAnsi="Montserrat" w:cs="Montserrat"/>
          <w:bCs/>
          <w:sz w:val="26"/>
          <w:szCs w:val="26"/>
        </w:rPr>
        <w:t>uò</w:t>
      </w:r>
      <w:r w:rsidRPr="001C0D38">
        <w:rPr>
          <w:rFonts w:ascii="Montserrat" w:eastAsia="Montserrat" w:hAnsi="Montserrat" w:cs="Montserrat"/>
          <w:bCs/>
          <w:sz w:val="26"/>
          <w:szCs w:val="26"/>
        </w:rPr>
        <w:t xml:space="preserve"> inserire nel proprio curriculum, per valorizzare le competenze trasversali e le conoscenze acquisite.</w:t>
      </w:r>
    </w:p>
    <w:p w14:paraId="7D70524C" w14:textId="77777777" w:rsidR="00A614ED" w:rsidRPr="001C0D38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sz w:val="26"/>
          <w:szCs w:val="26"/>
        </w:rPr>
      </w:pPr>
    </w:p>
    <w:p w14:paraId="5912389A" w14:textId="77777777" w:rsidR="00A614ED" w:rsidRPr="001C0D38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sz w:val="26"/>
          <w:szCs w:val="26"/>
        </w:rPr>
      </w:pPr>
      <w:r w:rsidRPr="001C0D38">
        <w:rPr>
          <w:rFonts w:ascii="Montserrat" w:eastAsia="Montserrat" w:hAnsi="Montserrat" w:cs="Montserrat"/>
          <w:bCs/>
          <w:sz w:val="26"/>
          <w:szCs w:val="26"/>
        </w:rPr>
        <w:t xml:space="preserve">Per maggiori informazioni su Buono! e per visionare il ricco calendario di appuntamenti in programma è possibile consultare il sito internet: </w:t>
      </w:r>
    </w:p>
    <w:p w14:paraId="2B1243B0" w14:textId="77777777" w:rsidR="00A614ED" w:rsidRPr="001C0D38" w:rsidRDefault="00D70F0F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sz w:val="26"/>
          <w:szCs w:val="26"/>
        </w:rPr>
      </w:pPr>
      <w:hyperlink r:id="rId10" w:history="1">
        <w:r w:rsidR="00A614ED" w:rsidRPr="001C0D38">
          <w:rPr>
            <w:rStyle w:val="Collegamentoipertestuale"/>
            <w:rFonts w:ascii="Montserrat" w:eastAsia="Montserrat" w:hAnsi="Montserrat" w:cs="Montserrat"/>
            <w:bCs/>
            <w:sz w:val="26"/>
            <w:szCs w:val="26"/>
          </w:rPr>
          <w:t>https://buono.makerfairerome.eu/</w:t>
        </w:r>
      </w:hyperlink>
      <w:r w:rsidR="00A614ED" w:rsidRPr="001C0D38">
        <w:rPr>
          <w:rFonts w:ascii="Montserrat" w:eastAsia="Montserrat" w:hAnsi="Montserrat" w:cs="Montserrat"/>
          <w:bCs/>
          <w:sz w:val="26"/>
          <w:szCs w:val="26"/>
        </w:rPr>
        <w:t xml:space="preserve">. </w:t>
      </w:r>
    </w:p>
    <w:p w14:paraId="4D89B759" w14:textId="77777777" w:rsidR="00667B8E" w:rsidRDefault="00667B8E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bCs/>
          <w:sz w:val="26"/>
          <w:szCs w:val="26"/>
        </w:rPr>
      </w:pPr>
    </w:p>
    <w:p w14:paraId="219DB1F0" w14:textId="77777777" w:rsidR="000B4229" w:rsidRDefault="000B4229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bCs/>
          <w:sz w:val="26"/>
          <w:szCs w:val="26"/>
        </w:rPr>
      </w:pPr>
    </w:p>
    <w:p w14:paraId="6156AEE3" w14:textId="2575572A" w:rsidR="00D36876" w:rsidRPr="003842CA" w:rsidRDefault="00D36876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bCs/>
          <w:sz w:val="26"/>
          <w:szCs w:val="26"/>
        </w:rPr>
      </w:pPr>
      <w:r w:rsidRPr="003842CA">
        <w:rPr>
          <w:rFonts w:ascii="Montserrat" w:eastAsia="Montserrat" w:hAnsi="Montserrat" w:cs="Montserrat"/>
          <w:b/>
          <w:bCs/>
          <w:sz w:val="26"/>
          <w:szCs w:val="26"/>
        </w:rPr>
        <w:t xml:space="preserve">L’evento </w:t>
      </w:r>
      <w:r w:rsidR="0039007B" w:rsidRPr="003842CA">
        <w:rPr>
          <w:rFonts w:ascii="Montserrat" w:eastAsia="Montserrat" w:hAnsi="Montserrat" w:cs="Montserrat"/>
          <w:b/>
          <w:bCs/>
          <w:sz w:val="26"/>
          <w:szCs w:val="26"/>
        </w:rPr>
        <w:t>sar</w:t>
      </w:r>
      <w:r w:rsidRPr="003842CA">
        <w:rPr>
          <w:rFonts w:ascii="Montserrat" w:eastAsia="Montserrat" w:hAnsi="Montserrat" w:cs="Montserrat"/>
          <w:b/>
          <w:bCs/>
          <w:sz w:val="26"/>
          <w:szCs w:val="26"/>
        </w:rPr>
        <w:t>à trasmesso in dirett</w:t>
      </w:r>
      <w:r w:rsidR="0059242B" w:rsidRPr="003842CA">
        <w:rPr>
          <w:rFonts w:ascii="Montserrat" w:eastAsia="Montserrat" w:hAnsi="Montserrat" w:cs="Montserrat"/>
          <w:b/>
          <w:bCs/>
          <w:sz w:val="26"/>
          <w:szCs w:val="26"/>
        </w:rPr>
        <w:t>a streaming sul sito web Buono!.</w:t>
      </w:r>
    </w:p>
    <w:p w14:paraId="76BB854F" w14:textId="77777777" w:rsidR="00A614ED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70CDC208" w14:textId="77777777" w:rsidR="00DF6C6D" w:rsidRDefault="00DF6C6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i/>
          <w:iCs/>
          <w:sz w:val="24"/>
          <w:szCs w:val="24"/>
        </w:rPr>
      </w:pPr>
    </w:p>
    <w:p w14:paraId="374BB703" w14:textId="77777777" w:rsidR="00667B8E" w:rsidRDefault="00667B8E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i/>
          <w:iCs/>
          <w:sz w:val="24"/>
          <w:szCs w:val="24"/>
        </w:rPr>
      </w:pPr>
    </w:p>
    <w:p w14:paraId="54003876" w14:textId="77777777" w:rsidR="000C3253" w:rsidRDefault="000C3253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i/>
          <w:iCs/>
          <w:sz w:val="24"/>
          <w:szCs w:val="24"/>
        </w:rPr>
      </w:pPr>
    </w:p>
    <w:p w14:paraId="2782FC35" w14:textId="77777777" w:rsidR="000C3253" w:rsidRDefault="000C3253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i/>
          <w:iCs/>
          <w:sz w:val="24"/>
          <w:szCs w:val="24"/>
        </w:rPr>
      </w:pPr>
    </w:p>
    <w:p w14:paraId="12F627C1" w14:textId="6642FDBD" w:rsidR="00A614ED" w:rsidRPr="006E5932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  <w:iCs/>
          <w:sz w:val="24"/>
          <w:szCs w:val="24"/>
        </w:rPr>
      </w:pPr>
      <w:r w:rsidRPr="000B1A8B">
        <w:rPr>
          <w:rFonts w:ascii="Montserrat" w:eastAsia="Montserrat" w:hAnsi="Montserrat" w:cs="Montserrat"/>
          <w:b/>
          <w:i/>
          <w:iCs/>
          <w:sz w:val="24"/>
          <w:szCs w:val="24"/>
        </w:rPr>
        <w:lastRenderedPageBreak/>
        <w:t>Maker Faire Rome – The European Edition</w:t>
      </w:r>
      <w:r w:rsidRPr="006E5932">
        <w:rPr>
          <w:rFonts w:ascii="Montserrat" w:eastAsia="Montserrat" w:hAnsi="Montserrat" w:cs="Montserrat"/>
          <w:bCs/>
          <w:i/>
          <w:iCs/>
          <w:sz w:val="24"/>
          <w:szCs w:val="24"/>
        </w:rPr>
        <w:t xml:space="preserve"> è un progetto promosso dalla Camera di Commercio di Roma e organizzato da Innova Camera, Azienda Speciale che si occupa di innovazione e di sviluppo del sistema imprenditoriale, in sinergia con altre </w:t>
      </w:r>
      <w:r w:rsidR="00A45BE7">
        <w:rPr>
          <w:rFonts w:ascii="Montserrat" w:eastAsia="Montserrat" w:hAnsi="Montserrat" w:cs="Montserrat"/>
          <w:bCs/>
          <w:i/>
          <w:iCs/>
          <w:sz w:val="24"/>
          <w:szCs w:val="24"/>
        </w:rPr>
        <w:t>I</w:t>
      </w:r>
      <w:r w:rsidRPr="006E5932">
        <w:rPr>
          <w:rFonts w:ascii="Montserrat" w:eastAsia="Montserrat" w:hAnsi="Montserrat" w:cs="Montserrat"/>
          <w:bCs/>
          <w:i/>
          <w:iCs/>
          <w:sz w:val="24"/>
          <w:szCs w:val="24"/>
        </w:rPr>
        <w:t>stituzioni nazionali e internazionali.</w:t>
      </w:r>
      <w:r w:rsid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 xml:space="preserve"> </w:t>
      </w:r>
      <w:r w:rsidR="00CF6374" w:rsidRP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>L’evento unisce scienza, tecnologia, innovazione, dando vita a qualcosa di completamente nuovo</w:t>
      </w:r>
      <w:r w:rsid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 xml:space="preserve">. </w:t>
      </w:r>
      <w:r w:rsidR="00CF6374" w:rsidRP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>E’ una fiera, nella quale i sognatori e i talenti si mescolano e creano una magica alchimia</w:t>
      </w:r>
      <w:r w:rsid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 xml:space="preserve">. </w:t>
      </w:r>
      <w:r w:rsidR="00CF6374" w:rsidRP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>E</w:t>
      </w:r>
      <w:r w:rsidR="00D27255">
        <w:rPr>
          <w:rFonts w:ascii="Montserrat" w:eastAsia="Montserrat" w:hAnsi="Montserrat" w:cs="Montserrat"/>
          <w:bCs/>
          <w:i/>
          <w:iCs/>
          <w:sz w:val="24"/>
          <w:szCs w:val="24"/>
        </w:rPr>
        <w:t xml:space="preserve">d è </w:t>
      </w:r>
      <w:r w:rsidR="00CF6374" w:rsidRP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>anche il luogo in cui si impara, ci si diverte e nascono opportunità di networking</w:t>
      </w:r>
      <w:r w:rsidR="008B7CAA">
        <w:rPr>
          <w:rFonts w:ascii="Montserrat" w:eastAsia="Montserrat" w:hAnsi="Montserrat" w:cs="Montserrat"/>
          <w:bCs/>
          <w:i/>
          <w:iCs/>
          <w:sz w:val="24"/>
          <w:szCs w:val="24"/>
        </w:rPr>
        <w:t>: p</w:t>
      </w:r>
      <w:r w:rsidR="00CF6374" w:rsidRPr="00CF6374">
        <w:rPr>
          <w:rFonts w:ascii="Montserrat" w:eastAsia="Montserrat" w:hAnsi="Montserrat" w:cs="Montserrat"/>
          <w:bCs/>
          <w:i/>
          <w:iCs/>
          <w:sz w:val="24"/>
          <w:szCs w:val="24"/>
        </w:rPr>
        <w:t>arliamo di un ecosistema in cui i protagonisti della scena dell’innovazione si incontrano, confrontano, formano e divertono.</w:t>
      </w:r>
    </w:p>
    <w:p w14:paraId="40A29753" w14:textId="77777777" w:rsidR="00DD1324" w:rsidRDefault="00DD1324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  <w:sz w:val="24"/>
          <w:szCs w:val="24"/>
        </w:rPr>
      </w:pPr>
    </w:p>
    <w:p w14:paraId="6C62DB6A" w14:textId="796C0902" w:rsidR="00A614ED" w:rsidRPr="007B3E6C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  <w:sz w:val="24"/>
          <w:szCs w:val="24"/>
        </w:rPr>
      </w:pPr>
      <w:r w:rsidRPr="007B3E6C">
        <w:rPr>
          <w:rFonts w:ascii="Montserrat" w:eastAsia="Montserrat" w:hAnsi="Montserrat" w:cs="Montserrat"/>
          <w:bCs/>
          <w:i/>
          <w:sz w:val="24"/>
          <w:szCs w:val="24"/>
        </w:rPr>
        <w:t xml:space="preserve">Il </w:t>
      </w:r>
      <w:r w:rsidRPr="007B3E6C">
        <w:rPr>
          <w:rFonts w:ascii="Montserrat" w:eastAsia="Montserrat" w:hAnsi="Montserrat" w:cs="Montserrat"/>
          <w:b/>
          <w:i/>
          <w:sz w:val="24"/>
          <w:szCs w:val="24"/>
        </w:rPr>
        <w:t>Santa Chiara Lab</w:t>
      </w:r>
      <w:r w:rsidRPr="007B3E6C">
        <w:rPr>
          <w:rFonts w:ascii="Montserrat" w:eastAsia="Montserrat" w:hAnsi="Montserrat" w:cs="Montserrat"/>
          <w:bCs/>
          <w:i/>
          <w:sz w:val="24"/>
          <w:szCs w:val="24"/>
        </w:rPr>
        <w:t xml:space="preserve"> </w:t>
      </w:r>
      <w:r w:rsidR="004C7E51" w:rsidRPr="004C7E51">
        <w:rPr>
          <w:rFonts w:ascii="Montserrat" w:eastAsia="Montserrat" w:hAnsi="Montserrat" w:cs="Montserrat"/>
          <w:b/>
          <w:bCs/>
          <w:i/>
          <w:sz w:val="24"/>
          <w:szCs w:val="24"/>
        </w:rPr>
        <w:t>– Università di Siena</w:t>
      </w:r>
      <w:r w:rsidR="004C7E51">
        <w:rPr>
          <w:rFonts w:ascii="Montserrat" w:eastAsia="Montserrat" w:hAnsi="Montserrat" w:cs="Montserrat"/>
          <w:bCs/>
          <w:i/>
          <w:sz w:val="24"/>
          <w:szCs w:val="24"/>
        </w:rPr>
        <w:t xml:space="preserve"> </w:t>
      </w:r>
      <w:r w:rsidRPr="007B3E6C">
        <w:rPr>
          <w:rFonts w:ascii="Montserrat" w:eastAsia="Montserrat" w:hAnsi="Montserrat" w:cs="Montserrat"/>
          <w:bCs/>
          <w:i/>
          <w:sz w:val="24"/>
          <w:szCs w:val="24"/>
        </w:rPr>
        <w:t>è il Centro del</w:t>
      </w:r>
      <w:r w:rsidR="004C7E51">
        <w:rPr>
          <w:rFonts w:ascii="Montserrat" w:eastAsia="Montserrat" w:hAnsi="Montserrat" w:cs="Montserrat"/>
          <w:bCs/>
          <w:i/>
          <w:sz w:val="24"/>
          <w:szCs w:val="24"/>
        </w:rPr>
        <w:t>l’Ateneo senese</w:t>
      </w:r>
      <w:r w:rsidRPr="007B3E6C">
        <w:rPr>
          <w:rFonts w:ascii="Montserrat" w:eastAsia="Montserrat" w:hAnsi="Montserrat" w:cs="Montserrat"/>
          <w:bCs/>
          <w:i/>
          <w:sz w:val="24"/>
          <w:szCs w:val="24"/>
        </w:rPr>
        <w:t xml:space="preserve"> per l</w:t>
      </w:r>
      <w:r w:rsidR="00D76953" w:rsidRPr="007B3E6C">
        <w:rPr>
          <w:rFonts w:ascii="Montserrat" w:eastAsia="Montserrat" w:hAnsi="Montserrat" w:cs="Montserrat"/>
          <w:bCs/>
          <w:i/>
          <w:sz w:val="24"/>
          <w:szCs w:val="24"/>
        </w:rPr>
        <w:t>’</w:t>
      </w:r>
      <w:r w:rsidRPr="007B3E6C">
        <w:rPr>
          <w:rFonts w:ascii="Montserrat" w:eastAsia="Montserrat" w:hAnsi="Montserrat" w:cs="Montserrat"/>
          <w:bCs/>
          <w:i/>
          <w:sz w:val="24"/>
          <w:szCs w:val="24"/>
        </w:rPr>
        <w:t>innovazione interdisciplinare che promuove progetti sull’Agenda 2030 e lo sviluppo sostenibile, favorendo un’innovazione aperta, basata sulla co-creazione, la commistione delle conoscenze e il dialogo tra imprese e mondo della ricerca.</w:t>
      </w:r>
      <w:r w:rsidR="0039007B" w:rsidRPr="007B3E6C">
        <w:rPr>
          <w:rFonts w:ascii="Montserrat" w:eastAsia="Montserrat" w:hAnsi="Montserrat" w:cs="Montserrat"/>
          <w:bCs/>
          <w:i/>
          <w:sz w:val="24"/>
          <w:szCs w:val="24"/>
        </w:rPr>
        <w:t xml:space="preserve"> Il </w:t>
      </w:r>
      <w:hyperlink r:id="rId11" w:history="1">
        <w:r w:rsidR="0039007B" w:rsidRPr="007B3E6C">
          <w:rPr>
            <w:rFonts w:ascii="Montserrat" w:eastAsia="Montserrat" w:hAnsi="Montserrat" w:cs="Montserrat"/>
            <w:b/>
            <w:bCs/>
            <w:i/>
            <w:sz w:val="24"/>
            <w:szCs w:val="24"/>
          </w:rPr>
          <w:t>Santa Chiara Lab – Agroalimentare</w:t>
        </w:r>
      </w:hyperlink>
      <w:r w:rsidR="0039007B" w:rsidRPr="007B3E6C">
        <w:rPr>
          <w:rFonts w:ascii="Montserrat" w:eastAsia="Montserrat" w:hAnsi="Montserrat" w:cs="Montserrat"/>
          <w:b/>
          <w:bCs/>
          <w:i/>
          <w:sz w:val="24"/>
          <w:szCs w:val="24"/>
        </w:rPr>
        <w:t xml:space="preserve"> </w:t>
      </w:r>
      <w:r w:rsidR="0039007B" w:rsidRPr="007B3E6C">
        <w:rPr>
          <w:rFonts w:ascii="Montserrat" w:eastAsia="Montserrat" w:hAnsi="Montserrat" w:cs="Montserrat"/>
          <w:bCs/>
          <w:i/>
          <w:sz w:val="24"/>
          <w:szCs w:val="24"/>
        </w:rPr>
        <w:t>è la divisione dedicata ad attività e progetti specifici sui temi agrifood</w:t>
      </w:r>
      <w:r w:rsidR="00D76953" w:rsidRPr="007B3E6C">
        <w:rPr>
          <w:rFonts w:ascii="Montserrat" w:eastAsia="Montserrat" w:hAnsi="Montserrat" w:cs="Montserrat"/>
          <w:bCs/>
          <w:i/>
          <w:sz w:val="24"/>
          <w:szCs w:val="24"/>
        </w:rPr>
        <w:t xml:space="preserve"> </w:t>
      </w:r>
      <w:r w:rsidR="0039007B" w:rsidRPr="007B3E6C">
        <w:rPr>
          <w:rFonts w:ascii="Montserrat" w:eastAsia="Montserrat" w:hAnsi="Montserrat" w:cs="Montserrat"/>
          <w:bCs/>
          <w:i/>
          <w:sz w:val="24"/>
          <w:szCs w:val="24"/>
        </w:rPr>
        <w:t>(supporto all’innovazione colturale, tecnologica, organizzativa e sociale; sostegno alle imprese nella transizione verso sistemi agroalimentari sostenibili; analisi degli scenari futuri e delle opportunità per le imprese del settore; supporto al finanziamento di idee innovative).</w:t>
      </w:r>
    </w:p>
    <w:p w14:paraId="35E722AA" w14:textId="77777777" w:rsidR="00A614ED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  <w:sz w:val="24"/>
          <w:szCs w:val="24"/>
        </w:rPr>
      </w:pPr>
    </w:p>
    <w:p w14:paraId="7BD34550" w14:textId="77777777" w:rsidR="00A614ED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bCs/>
          <w:i/>
          <w:sz w:val="24"/>
          <w:szCs w:val="24"/>
        </w:rPr>
      </w:pPr>
      <w:r w:rsidRPr="00800413">
        <w:rPr>
          <w:rFonts w:ascii="Montserrat" w:eastAsia="Montserrat" w:hAnsi="Montserrat" w:cs="Montserrat"/>
          <w:bCs/>
          <w:i/>
          <w:sz w:val="24"/>
          <w:szCs w:val="24"/>
        </w:rPr>
        <w:t xml:space="preserve">Seguici sui principali social network cercando </w:t>
      </w:r>
      <w:r w:rsidRPr="0059242B">
        <w:rPr>
          <w:rFonts w:ascii="Montserrat" w:eastAsia="Montserrat" w:hAnsi="Montserrat" w:cs="Montserrat"/>
          <w:b/>
          <w:bCs/>
          <w:i/>
          <w:sz w:val="24"/>
          <w:szCs w:val="24"/>
        </w:rPr>
        <w:t>#BuonoSostenibile</w:t>
      </w:r>
    </w:p>
    <w:p w14:paraId="2050CDFD" w14:textId="77777777" w:rsidR="00DF6C6D" w:rsidRPr="00DF6C6D" w:rsidRDefault="00DF6C6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bCs/>
          <w:i/>
          <w:sz w:val="16"/>
          <w:szCs w:val="16"/>
        </w:rPr>
      </w:pPr>
    </w:p>
    <w:p w14:paraId="58C528C7" w14:textId="0CE5FDF6" w:rsidR="00D36876" w:rsidRPr="001C0D38" w:rsidRDefault="00D36876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bCs/>
          <w:i/>
          <w:sz w:val="24"/>
          <w:szCs w:val="24"/>
        </w:rPr>
      </w:pPr>
      <w:r w:rsidRPr="001C0D38">
        <w:rPr>
          <w:rFonts w:ascii="Montserrat" w:eastAsia="Montserrat" w:hAnsi="Montserrat" w:cs="Montserrat"/>
          <w:b/>
          <w:bCs/>
          <w:i/>
          <w:sz w:val="24"/>
          <w:szCs w:val="24"/>
        </w:rPr>
        <w:t>Con</w:t>
      </w:r>
      <w:r w:rsidR="0039007B" w:rsidRPr="001C0D38">
        <w:rPr>
          <w:rFonts w:ascii="Montserrat" w:eastAsia="Montserrat" w:hAnsi="Montserrat" w:cs="Montserrat"/>
          <w:b/>
          <w:bCs/>
          <w:i/>
          <w:sz w:val="24"/>
          <w:szCs w:val="24"/>
        </w:rPr>
        <w:t>t</w:t>
      </w:r>
      <w:r w:rsidRPr="001C0D38">
        <w:rPr>
          <w:rFonts w:ascii="Montserrat" w:eastAsia="Montserrat" w:hAnsi="Montserrat" w:cs="Montserrat"/>
          <w:b/>
          <w:bCs/>
          <w:i/>
          <w:sz w:val="24"/>
          <w:szCs w:val="24"/>
        </w:rPr>
        <w:t>atti</w:t>
      </w:r>
      <w:r w:rsidR="00AA7ADD" w:rsidRPr="001C0D38">
        <w:rPr>
          <w:rFonts w:ascii="Montserrat" w:eastAsia="Montserrat" w:hAnsi="Montserrat" w:cs="Montserrat"/>
          <w:b/>
          <w:bCs/>
          <w:i/>
          <w:sz w:val="24"/>
          <w:szCs w:val="24"/>
        </w:rPr>
        <w:t>:</w:t>
      </w:r>
    </w:p>
    <w:p w14:paraId="7317081E" w14:textId="4DB08FED" w:rsidR="00A614ED" w:rsidRDefault="00A614ED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  <w:sz w:val="24"/>
          <w:szCs w:val="24"/>
        </w:rPr>
      </w:pPr>
      <w:r w:rsidRPr="00800413">
        <w:rPr>
          <w:rFonts w:ascii="Montserrat" w:eastAsia="Montserrat" w:hAnsi="Montserrat" w:cs="Montserrat"/>
          <w:bCs/>
          <w:i/>
          <w:sz w:val="24"/>
          <w:szCs w:val="24"/>
        </w:rPr>
        <w:t xml:space="preserve">Ufficio </w:t>
      </w:r>
      <w:r w:rsidR="000B03E6">
        <w:rPr>
          <w:rFonts w:ascii="Montserrat" w:eastAsia="Montserrat" w:hAnsi="Montserrat" w:cs="Montserrat"/>
          <w:bCs/>
          <w:i/>
          <w:sz w:val="24"/>
          <w:szCs w:val="24"/>
        </w:rPr>
        <w:t>S</w:t>
      </w:r>
      <w:r w:rsidRPr="00800413">
        <w:rPr>
          <w:rFonts w:ascii="Montserrat" w:eastAsia="Montserrat" w:hAnsi="Montserrat" w:cs="Montserrat"/>
          <w:bCs/>
          <w:i/>
          <w:sz w:val="24"/>
          <w:szCs w:val="24"/>
        </w:rPr>
        <w:t>tampa</w:t>
      </w:r>
      <w:r w:rsidR="00854123">
        <w:rPr>
          <w:rFonts w:ascii="Montserrat" w:eastAsia="Montserrat" w:hAnsi="Montserrat" w:cs="Montserrat"/>
          <w:bCs/>
          <w:i/>
          <w:sz w:val="24"/>
          <w:szCs w:val="24"/>
        </w:rPr>
        <w:t xml:space="preserve"> Cciaa Roma</w:t>
      </w:r>
      <w:r w:rsidRPr="00800413">
        <w:rPr>
          <w:rFonts w:ascii="Montserrat" w:eastAsia="Montserrat" w:hAnsi="Montserrat" w:cs="Montserrat"/>
          <w:bCs/>
          <w:i/>
          <w:sz w:val="24"/>
          <w:szCs w:val="24"/>
        </w:rPr>
        <w:t xml:space="preserve">: tel. 06-6781178 – </w:t>
      </w:r>
      <w:hyperlink r:id="rId12" w:history="1">
        <w:r w:rsidR="00D36876" w:rsidRPr="00B60E3B">
          <w:rPr>
            <w:rStyle w:val="Collegamentoipertestuale"/>
            <w:rFonts w:ascii="Montserrat" w:eastAsia="Montserrat" w:hAnsi="Montserrat" w:cs="Montserrat"/>
            <w:bCs/>
            <w:i/>
            <w:sz w:val="24"/>
            <w:szCs w:val="24"/>
          </w:rPr>
          <w:t>ufficiostampa@innovacamera.it</w:t>
        </w:r>
      </w:hyperlink>
    </w:p>
    <w:p w14:paraId="00000155" w14:textId="3B6C1B14" w:rsidR="00EF42E6" w:rsidRDefault="00D36876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  <w:sz w:val="24"/>
          <w:szCs w:val="24"/>
        </w:rPr>
      </w:pPr>
      <w:r>
        <w:rPr>
          <w:rFonts w:ascii="Montserrat" w:eastAsia="Montserrat" w:hAnsi="Montserrat" w:cs="Montserrat"/>
          <w:bCs/>
          <w:i/>
          <w:sz w:val="24"/>
          <w:szCs w:val="24"/>
        </w:rPr>
        <w:t xml:space="preserve">Santa Chiara Lab – Università di Siena: 392-9952426 - </w:t>
      </w:r>
      <w:hyperlink r:id="rId13" w:history="1">
        <w:r w:rsidR="009B05D4" w:rsidRPr="007A4114">
          <w:rPr>
            <w:rStyle w:val="Collegamentoipertestuale"/>
            <w:rFonts w:ascii="Montserrat" w:eastAsia="Montserrat" w:hAnsi="Montserrat" w:cs="Montserrat"/>
            <w:bCs/>
            <w:i/>
            <w:sz w:val="24"/>
            <w:szCs w:val="24"/>
          </w:rPr>
          <w:t>barbara.dipaola2@unisi.it</w:t>
        </w:r>
      </w:hyperlink>
      <w:r w:rsidR="006B49EC">
        <w:rPr>
          <w:rFonts w:ascii="Montserrat" w:eastAsia="Montserrat" w:hAnsi="Montserrat" w:cs="Montserrat"/>
          <w:bCs/>
          <w:i/>
          <w:sz w:val="24"/>
          <w:szCs w:val="24"/>
        </w:rPr>
        <w:t xml:space="preserve"> </w:t>
      </w:r>
    </w:p>
    <w:p w14:paraId="4A1E76E6" w14:textId="77777777" w:rsidR="000E2C62" w:rsidRDefault="000E2C62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Cs/>
          <w:i/>
          <w:sz w:val="24"/>
          <w:szCs w:val="24"/>
        </w:rPr>
      </w:pPr>
    </w:p>
    <w:p w14:paraId="311C0EE6" w14:textId="686606C4" w:rsidR="000E2C62" w:rsidRDefault="005307BC" w:rsidP="00DF6C6D">
      <w:pPr>
        <w:spacing w:line="240" w:lineRule="auto"/>
        <w:ind w:right="-284"/>
        <w:jc w:val="both"/>
        <w:rPr>
          <w:rFonts w:ascii="Montserrat" w:eastAsia="Montserrat" w:hAnsi="Montserrat" w:cs="Montserrat"/>
          <w:b/>
          <w:i/>
          <w:sz w:val="24"/>
          <w:szCs w:val="24"/>
        </w:rPr>
      </w:pPr>
      <w:r w:rsidRPr="005307BC">
        <w:rPr>
          <w:rFonts w:ascii="Montserrat" w:eastAsia="Montserrat" w:hAnsi="Montserrat" w:cs="Montserrat"/>
          <w:b/>
          <w:i/>
          <w:noProof/>
          <w:sz w:val="24"/>
          <w:szCs w:val="24"/>
          <w:lang w:val="it-IT"/>
        </w:rPr>
        <w:drawing>
          <wp:inline distT="0" distB="0" distL="0" distR="0" wp14:anchorId="64A6488A" wp14:editId="480D7D22">
            <wp:extent cx="6053982" cy="2789877"/>
            <wp:effectExtent l="0" t="0" r="4445" b="0"/>
            <wp:docPr id="3" name="Immagine 3" descr="C:\Users\user\Downloads\WhatsApp Image 2021-06-15 at 12.08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6-15 at 12.08.5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62" cy="279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C62" w:rsidSect="00DF6C6D">
      <w:headerReference w:type="default" r:id="rId15"/>
      <w:footerReference w:type="default" r:id="rId16"/>
      <w:pgSz w:w="11909" w:h="16834"/>
      <w:pgMar w:top="1440" w:right="1419" w:bottom="1134" w:left="1276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43F9" w14:textId="77777777" w:rsidR="00D70F0F" w:rsidRDefault="00D70F0F">
      <w:pPr>
        <w:spacing w:line="240" w:lineRule="auto"/>
      </w:pPr>
      <w:r>
        <w:separator/>
      </w:r>
    </w:p>
  </w:endnote>
  <w:endnote w:type="continuationSeparator" w:id="0">
    <w:p w14:paraId="592C1FD8" w14:textId="77777777" w:rsidR="00D70F0F" w:rsidRDefault="00D70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A" w14:textId="087C96F5" w:rsidR="00EF42E6" w:rsidRPr="001C0D38" w:rsidRDefault="00C1482F">
    <w:pPr>
      <w:jc w:val="right"/>
      <w:rPr>
        <w:sz w:val="20"/>
        <w:szCs w:val="20"/>
      </w:rPr>
    </w:pPr>
    <w:r w:rsidRPr="001C0D38">
      <w:rPr>
        <w:sz w:val="20"/>
        <w:szCs w:val="20"/>
      </w:rPr>
      <w:fldChar w:fldCharType="begin"/>
    </w:r>
    <w:r w:rsidRPr="001C0D38">
      <w:rPr>
        <w:sz w:val="20"/>
        <w:szCs w:val="20"/>
      </w:rPr>
      <w:instrText>PAGE</w:instrText>
    </w:r>
    <w:r w:rsidRPr="001C0D38">
      <w:rPr>
        <w:sz w:val="20"/>
        <w:szCs w:val="20"/>
      </w:rPr>
      <w:fldChar w:fldCharType="separate"/>
    </w:r>
    <w:r w:rsidR="000C3253">
      <w:rPr>
        <w:noProof/>
        <w:sz w:val="20"/>
        <w:szCs w:val="20"/>
      </w:rPr>
      <w:t>7</w:t>
    </w:r>
    <w:r w:rsidRPr="001C0D3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4A8B" w14:textId="77777777" w:rsidR="00D70F0F" w:rsidRDefault="00D70F0F">
      <w:pPr>
        <w:spacing w:line="240" w:lineRule="auto"/>
      </w:pPr>
      <w:r>
        <w:separator/>
      </w:r>
    </w:p>
  </w:footnote>
  <w:footnote w:type="continuationSeparator" w:id="0">
    <w:p w14:paraId="03E0BF89" w14:textId="77777777" w:rsidR="00D70F0F" w:rsidRDefault="00D70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83FB" w14:textId="77777777" w:rsidR="00DF6C6D" w:rsidRDefault="00DF6C6D" w:rsidP="00DF6C6D">
    <w:pPr>
      <w:jc w:val="center"/>
    </w:pPr>
  </w:p>
  <w:p w14:paraId="00000159" w14:textId="5DC926D3" w:rsidR="00EF42E6" w:rsidRPr="00DF6C6D" w:rsidRDefault="000E2C62" w:rsidP="00DF6C6D">
    <w:pPr>
      <w:jc w:val="center"/>
    </w:pPr>
    <w:r>
      <w:rPr>
        <w:noProof/>
        <w:lang w:val="it-IT"/>
      </w:rPr>
      <w:drawing>
        <wp:inline distT="0" distB="0" distL="0" distR="0" wp14:anchorId="0D68A52B" wp14:editId="588F2769">
          <wp:extent cx="5746750" cy="2381885"/>
          <wp:effectExtent l="0" t="0" r="0" b="0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0" cy="238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7DE"/>
    <w:multiLevelType w:val="multilevel"/>
    <w:tmpl w:val="75A01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EC5EE2"/>
    <w:multiLevelType w:val="multilevel"/>
    <w:tmpl w:val="9808F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614B13"/>
    <w:multiLevelType w:val="multilevel"/>
    <w:tmpl w:val="A8C28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2F4B33"/>
    <w:multiLevelType w:val="multilevel"/>
    <w:tmpl w:val="7506D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502469"/>
    <w:multiLevelType w:val="multilevel"/>
    <w:tmpl w:val="010CA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1259BE"/>
    <w:multiLevelType w:val="multilevel"/>
    <w:tmpl w:val="36F25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9E3624"/>
    <w:multiLevelType w:val="multilevel"/>
    <w:tmpl w:val="694CE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3D1D27"/>
    <w:multiLevelType w:val="multilevel"/>
    <w:tmpl w:val="22906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3F3667"/>
    <w:multiLevelType w:val="multilevel"/>
    <w:tmpl w:val="A0B4B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9A1613"/>
    <w:multiLevelType w:val="multilevel"/>
    <w:tmpl w:val="085E5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4255A3"/>
    <w:multiLevelType w:val="multilevel"/>
    <w:tmpl w:val="16BC8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A07FD0"/>
    <w:multiLevelType w:val="multilevel"/>
    <w:tmpl w:val="37A88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367AEF"/>
    <w:multiLevelType w:val="multilevel"/>
    <w:tmpl w:val="F8ECF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37B0998"/>
    <w:multiLevelType w:val="multilevel"/>
    <w:tmpl w:val="8834A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FB0681"/>
    <w:multiLevelType w:val="multilevel"/>
    <w:tmpl w:val="7FF45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396123"/>
    <w:multiLevelType w:val="multilevel"/>
    <w:tmpl w:val="A1281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2805D6"/>
    <w:multiLevelType w:val="multilevel"/>
    <w:tmpl w:val="2E04C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BFB747B"/>
    <w:multiLevelType w:val="multilevel"/>
    <w:tmpl w:val="E0CED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31411B7"/>
    <w:multiLevelType w:val="multilevel"/>
    <w:tmpl w:val="97DC7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3C1146C"/>
    <w:multiLevelType w:val="multilevel"/>
    <w:tmpl w:val="6AA4A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4725E2"/>
    <w:multiLevelType w:val="multilevel"/>
    <w:tmpl w:val="2D321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811624"/>
    <w:multiLevelType w:val="multilevel"/>
    <w:tmpl w:val="12824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5"/>
  </w:num>
  <w:num w:numId="5">
    <w:abstractNumId w:val="18"/>
  </w:num>
  <w:num w:numId="6">
    <w:abstractNumId w:val="14"/>
  </w:num>
  <w:num w:numId="7">
    <w:abstractNumId w:val="12"/>
  </w:num>
  <w:num w:numId="8">
    <w:abstractNumId w:val="15"/>
  </w:num>
  <w:num w:numId="9">
    <w:abstractNumId w:val="8"/>
  </w:num>
  <w:num w:numId="10">
    <w:abstractNumId w:val="16"/>
  </w:num>
  <w:num w:numId="11">
    <w:abstractNumId w:val="7"/>
  </w:num>
  <w:num w:numId="12">
    <w:abstractNumId w:val="10"/>
  </w:num>
  <w:num w:numId="13">
    <w:abstractNumId w:val="3"/>
  </w:num>
  <w:num w:numId="14">
    <w:abstractNumId w:val="19"/>
  </w:num>
  <w:num w:numId="15">
    <w:abstractNumId w:val="4"/>
  </w:num>
  <w:num w:numId="16">
    <w:abstractNumId w:val="6"/>
  </w:num>
  <w:num w:numId="17">
    <w:abstractNumId w:val="0"/>
  </w:num>
  <w:num w:numId="18">
    <w:abstractNumId w:val="1"/>
  </w:num>
  <w:num w:numId="19">
    <w:abstractNumId w:val="20"/>
  </w:num>
  <w:num w:numId="20">
    <w:abstractNumId w:val="9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E6"/>
    <w:rsid w:val="000007E6"/>
    <w:rsid w:val="00003C6C"/>
    <w:rsid w:val="000137B3"/>
    <w:rsid w:val="00020FE7"/>
    <w:rsid w:val="00023775"/>
    <w:rsid w:val="00033657"/>
    <w:rsid w:val="00035D82"/>
    <w:rsid w:val="0004373C"/>
    <w:rsid w:val="00061345"/>
    <w:rsid w:val="00080612"/>
    <w:rsid w:val="000A679E"/>
    <w:rsid w:val="000B03E6"/>
    <w:rsid w:val="000B4229"/>
    <w:rsid w:val="000C19FF"/>
    <w:rsid w:val="000C3253"/>
    <w:rsid w:val="000E2C62"/>
    <w:rsid w:val="000E7B34"/>
    <w:rsid w:val="000F1C79"/>
    <w:rsid w:val="000F32C7"/>
    <w:rsid w:val="00100511"/>
    <w:rsid w:val="00106453"/>
    <w:rsid w:val="00120BE3"/>
    <w:rsid w:val="001269CB"/>
    <w:rsid w:val="00153A67"/>
    <w:rsid w:val="001551E0"/>
    <w:rsid w:val="00156F59"/>
    <w:rsid w:val="0019174C"/>
    <w:rsid w:val="001B306A"/>
    <w:rsid w:val="001B5003"/>
    <w:rsid w:val="001C0D38"/>
    <w:rsid w:val="001C6965"/>
    <w:rsid w:val="001D6436"/>
    <w:rsid w:val="001D6BDA"/>
    <w:rsid w:val="001F2BE5"/>
    <w:rsid w:val="001F312E"/>
    <w:rsid w:val="002014A5"/>
    <w:rsid w:val="00204C93"/>
    <w:rsid w:val="002102B5"/>
    <w:rsid w:val="00215F25"/>
    <w:rsid w:val="002230BE"/>
    <w:rsid w:val="0022674B"/>
    <w:rsid w:val="00234368"/>
    <w:rsid w:val="002502E0"/>
    <w:rsid w:val="0025395F"/>
    <w:rsid w:val="0025443E"/>
    <w:rsid w:val="00257FD0"/>
    <w:rsid w:val="00274B16"/>
    <w:rsid w:val="0028170C"/>
    <w:rsid w:val="002A68AF"/>
    <w:rsid w:val="002D4286"/>
    <w:rsid w:val="002D4665"/>
    <w:rsid w:val="002E1FA3"/>
    <w:rsid w:val="002F6B84"/>
    <w:rsid w:val="002F6D15"/>
    <w:rsid w:val="00312D8A"/>
    <w:rsid w:val="00323928"/>
    <w:rsid w:val="003316E4"/>
    <w:rsid w:val="00337197"/>
    <w:rsid w:val="003529C1"/>
    <w:rsid w:val="00363211"/>
    <w:rsid w:val="00367629"/>
    <w:rsid w:val="003763B0"/>
    <w:rsid w:val="003837B7"/>
    <w:rsid w:val="003842CA"/>
    <w:rsid w:val="0039007B"/>
    <w:rsid w:val="003B4294"/>
    <w:rsid w:val="003B73F0"/>
    <w:rsid w:val="003C14F2"/>
    <w:rsid w:val="003D3432"/>
    <w:rsid w:val="003D3E53"/>
    <w:rsid w:val="003E533F"/>
    <w:rsid w:val="003F7898"/>
    <w:rsid w:val="00420029"/>
    <w:rsid w:val="00424A49"/>
    <w:rsid w:val="00440907"/>
    <w:rsid w:val="00453BB5"/>
    <w:rsid w:val="0046752D"/>
    <w:rsid w:val="00471135"/>
    <w:rsid w:val="004818DD"/>
    <w:rsid w:val="00485B7A"/>
    <w:rsid w:val="004A1E49"/>
    <w:rsid w:val="004A3BF5"/>
    <w:rsid w:val="004B204A"/>
    <w:rsid w:val="004C7E51"/>
    <w:rsid w:val="004D4F95"/>
    <w:rsid w:val="004E1D9D"/>
    <w:rsid w:val="004E2DD0"/>
    <w:rsid w:val="004F0283"/>
    <w:rsid w:val="004F4BA7"/>
    <w:rsid w:val="0052157E"/>
    <w:rsid w:val="005307BC"/>
    <w:rsid w:val="00532105"/>
    <w:rsid w:val="00540C55"/>
    <w:rsid w:val="00541333"/>
    <w:rsid w:val="00542960"/>
    <w:rsid w:val="00545BD6"/>
    <w:rsid w:val="00564174"/>
    <w:rsid w:val="0058654D"/>
    <w:rsid w:val="00586827"/>
    <w:rsid w:val="00590A38"/>
    <w:rsid w:val="0059242B"/>
    <w:rsid w:val="005946C9"/>
    <w:rsid w:val="005968A5"/>
    <w:rsid w:val="005A0DC1"/>
    <w:rsid w:val="005A5F87"/>
    <w:rsid w:val="005B4230"/>
    <w:rsid w:val="005B7E48"/>
    <w:rsid w:val="005D1CE0"/>
    <w:rsid w:val="005E04F6"/>
    <w:rsid w:val="005E5252"/>
    <w:rsid w:val="005F148E"/>
    <w:rsid w:val="005F50E4"/>
    <w:rsid w:val="00602A94"/>
    <w:rsid w:val="006051A8"/>
    <w:rsid w:val="006113E4"/>
    <w:rsid w:val="00611D0C"/>
    <w:rsid w:val="00622D00"/>
    <w:rsid w:val="006268B5"/>
    <w:rsid w:val="006413A7"/>
    <w:rsid w:val="00645C87"/>
    <w:rsid w:val="00647FE8"/>
    <w:rsid w:val="00656535"/>
    <w:rsid w:val="00661D53"/>
    <w:rsid w:val="0066473C"/>
    <w:rsid w:val="00666BAC"/>
    <w:rsid w:val="00667B8E"/>
    <w:rsid w:val="006B474F"/>
    <w:rsid w:val="006B49EC"/>
    <w:rsid w:val="006C03B2"/>
    <w:rsid w:val="006C475E"/>
    <w:rsid w:val="006D5534"/>
    <w:rsid w:val="006E3A27"/>
    <w:rsid w:val="006F070C"/>
    <w:rsid w:val="006F6FDC"/>
    <w:rsid w:val="00702F9D"/>
    <w:rsid w:val="00721B48"/>
    <w:rsid w:val="007336C0"/>
    <w:rsid w:val="00733C78"/>
    <w:rsid w:val="0073716C"/>
    <w:rsid w:val="0074097C"/>
    <w:rsid w:val="0075662C"/>
    <w:rsid w:val="00761FFA"/>
    <w:rsid w:val="007669AF"/>
    <w:rsid w:val="007761DF"/>
    <w:rsid w:val="007846A3"/>
    <w:rsid w:val="00785188"/>
    <w:rsid w:val="007A28B6"/>
    <w:rsid w:val="007B3E6C"/>
    <w:rsid w:val="007B6FE4"/>
    <w:rsid w:val="007B7D70"/>
    <w:rsid w:val="007E6574"/>
    <w:rsid w:val="007F039D"/>
    <w:rsid w:val="007F13AC"/>
    <w:rsid w:val="00800D6F"/>
    <w:rsid w:val="00815BCC"/>
    <w:rsid w:val="008218AB"/>
    <w:rsid w:val="00824534"/>
    <w:rsid w:val="00834E2E"/>
    <w:rsid w:val="00851FB1"/>
    <w:rsid w:val="00854123"/>
    <w:rsid w:val="008653FB"/>
    <w:rsid w:val="00873032"/>
    <w:rsid w:val="00882C5F"/>
    <w:rsid w:val="008845E1"/>
    <w:rsid w:val="008B57D8"/>
    <w:rsid w:val="008B7CAA"/>
    <w:rsid w:val="008C55A4"/>
    <w:rsid w:val="008E63C5"/>
    <w:rsid w:val="008F32A7"/>
    <w:rsid w:val="008F5FD6"/>
    <w:rsid w:val="00905CE9"/>
    <w:rsid w:val="00933853"/>
    <w:rsid w:val="00944E98"/>
    <w:rsid w:val="00945E71"/>
    <w:rsid w:val="00950122"/>
    <w:rsid w:val="00950383"/>
    <w:rsid w:val="0096418A"/>
    <w:rsid w:val="0096465B"/>
    <w:rsid w:val="00980070"/>
    <w:rsid w:val="00986FDD"/>
    <w:rsid w:val="00987D05"/>
    <w:rsid w:val="009B05D4"/>
    <w:rsid w:val="009B6BCC"/>
    <w:rsid w:val="009C6453"/>
    <w:rsid w:val="009E5D3D"/>
    <w:rsid w:val="009F1B1E"/>
    <w:rsid w:val="00A01B15"/>
    <w:rsid w:val="00A0543D"/>
    <w:rsid w:val="00A116DE"/>
    <w:rsid w:val="00A1419F"/>
    <w:rsid w:val="00A301EB"/>
    <w:rsid w:val="00A458C2"/>
    <w:rsid w:val="00A45BE7"/>
    <w:rsid w:val="00A46285"/>
    <w:rsid w:val="00A614ED"/>
    <w:rsid w:val="00A71345"/>
    <w:rsid w:val="00A80437"/>
    <w:rsid w:val="00A8137A"/>
    <w:rsid w:val="00A9141E"/>
    <w:rsid w:val="00AA7ADD"/>
    <w:rsid w:val="00AB7343"/>
    <w:rsid w:val="00AC124E"/>
    <w:rsid w:val="00AC59BB"/>
    <w:rsid w:val="00AD523A"/>
    <w:rsid w:val="00AE0B96"/>
    <w:rsid w:val="00AE3D32"/>
    <w:rsid w:val="00AE7E91"/>
    <w:rsid w:val="00AF4923"/>
    <w:rsid w:val="00B01420"/>
    <w:rsid w:val="00B06262"/>
    <w:rsid w:val="00B24A63"/>
    <w:rsid w:val="00B27470"/>
    <w:rsid w:val="00B52EF3"/>
    <w:rsid w:val="00B62942"/>
    <w:rsid w:val="00B66430"/>
    <w:rsid w:val="00B756E4"/>
    <w:rsid w:val="00B76F6E"/>
    <w:rsid w:val="00B866A0"/>
    <w:rsid w:val="00BE556A"/>
    <w:rsid w:val="00BF7B08"/>
    <w:rsid w:val="00C1482F"/>
    <w:rsid w:val="00C35F37"/>
    <w:rsid w:val="00C56093"/>
    <w:rsid w:val="00C6394C"/>
    <w:rsid w:val="00C642D9"/>
    <w:rsid w:val="00C83B1E"/>
    <w:rsid w:val="00C937EC"/>
    <w:rsid w:val="00C9535B"/>
    <w:rsid w:val="00CA4BF1"/>
    <w:rsid w:val="00CD2EE9"/>
    <w:rsid w:val="00CD43F9"/>
    <w:rsid w:val="00CE6A4E"/>
    <w:rsid w:val="00CE78EC"/>
    <w:rsid w:val="00CF6374"/>
    <w:rsid w:val="00D16789"/>
    <w:rsid w:val="00D22559"/>
    <w:rsid w:val="00D27255"/>
    <w:rsid w:val="00D3563C"/>
    <w:rsid w:val="00D36876"/>
    <w:rsid w:val="00D52BD5"/>
    <w:rsid w:val="00D65A87"/>
    <w:rsid w:val="00D669D7"/>
    <w:rsid w:val="00D7031C"/>
    <w:rsid w:val="00D70F0F"/>
    <w:rsid w:val="00D755EF"/>
    <w:rsid w:val="00D7622D"/>
    <w:rsid w:val="00D76953"/>
    <w:rsid w:val="00D8031C"/>
    <w:rsid w:val="00D80CB7"/>
    <w:rsid w:val="00D81B6A"/>
    <w:rsid w:val="00D838C5"/>
    <w:rsid w:val="00D87092"/>
    <w:rsid w:val="00DA6B84"/>
    <w:rsid w:val="00DB4845"/>
    <w:rsid w:val="00DC4EC8"/>
    <w:rsid w:val="00DD1324"/>
    <w:rsid w:val="00DE6561"/>
    <w:rsid w:val="00DF6C6D"/>
    <w:rsid w:val="00E07194"/>
    <w:rsid w:val="00E26F7B"/>
    <w:rsid w:val="00E33831"/>
    <w:rsid w:val="00E376CE"/>
    <w:rsid w:val="00E47BDA"/>
    <w:rsid w:val="00E6364C"/>
    <w:rsid w:val="00E64442"/>
    <w:rsid w:val="00E7678A"/>
    <w:rsid w:val="00E80623"/>
    <w:rsid w:val="00EB350B"/>
    <w:rsid w:val="00EB4B05"/>
    <w:rsid w:val="00EE600C"/>
    <w:rsid w:val="00EF42E6"/>
    <w:rsid w:val="00EF50D6"/>
    <w:rsid w:val="00EF6AC8"/>
    <w:rsid w:val="00F03AEC"/>
    <w:rsid w:val="00F17DBD"/>
    <w:rsid w:val="00F46794"/>
    <w:rsid w:val="00F47DC3"/>
    <w:rsid w:val="00F556F0"/>
    <w:rsid w:val="00F56DFF"/>
    <w:rsid w:val="00F61252"/>
    <w:rsid w:val="00F71507"/>
    <w:rsid w:val="00F77AF9"/>
    <w:rsid w:val="00F82271"/>
    <w:rsid w:val="00F8411D"/>
    <w:rsid w:val="00F85DFF"/>
    <w:rsid w:val="00F93611"/>
    <w:rsid w:val="00FA1006"/>
    <w:rsid w:val="00FB48FE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75C10"/>
  <w15:docId w15:val="{486DD0B7-B173-49DD-9657-F6D762A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Pr>
      <w:sz w:val="20"/>
      <w:szCs w:val="20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5327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01D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1DA"/>
  </w:style>
  <w:style w:type="paragraph" w:styleId="Pidipagina">
    <w:name w:val="footer"/>
    <w:basedOn w:val="Normale"/>
    <w:link w:val="PidipaginaCarattere"/>
    <w:uiPriority w:val="99"/>
    <w:unhideWhenUsed/>
    <w:rsid w:val="00D801D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1DA"/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uiPriority w:val="99"/>
    <w:semiHidden/>
    <w:rsid w:val="003A3EA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0206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2064"/>
    <w:rPr>
      <w:color w:val="605E5C"/>
      <w:shd w:val="clear" w:color="auto" w:fill="E1DFDD"/>
    </w:r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Pr>
      <w:sz w:val="20"/>
      <w:szCs w:val="20"/>
    </w:r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A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A6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9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B4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ono.makerfairerome.eu/live-streaming" TargetMode="External"/><Relationship Id="rId13" Type="http://schemas.openxmlformats.org/officeDocument/2006/relationships/hyperlink" Target="mailto:barbara.dipaola2@unisi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stampa@innovacamer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ntachiaralab.unisi.it/scope/agroalimenta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uono.makerfairerome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ono.makerfairerome.eu/open-badge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3xkwGZiREDHzuRzfxLdxtrFyg==">AMUW2mWqjnvlnSkPuwuIb+5WN8cReRUgBghUfVApHSozIlTZiA2dWkvzpiTpJAiiC78HP52dH8s44fVODdx54coRLZl8RhbNYAgN8vMwTag++4erMWiPtD0=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Paola</dc:creator>
  <cp:lastModifiedBy>Claudio Brocchieri</cp:lastModifiedBy>
  <cp:revision>8</cp:revision>
  <cp:lastPrinted>2021-06-16T11:41:00Z</cp:lastPrinted>
  <dcterms:created xsi:type="dcterms:W3CDTF">2021-06-17T07:42:00Z</dcterms:created>
  <dcterms:modified xsi:type="dcterms:W3CDTF">2021-06-18T14:11:00Z</dcterms:modified>
</cp:coreProperties>
</file>