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F5A93" w14:textId="6E85F0A2" w:rsidR="008D417A" w:rsidRDefault="00E15787" w:rsidP="008369E0">
      <w:pPr>
        <w:spacing w:line="276" w:lineRule="auto"/>
        <w:rPr>
          <w:rFonts w:ascii="Arial" w:hAnsi="Arial" w:cs="Arial"/>
        </w:rPr>
      </w:pPr>
      <w:r w:rsidRPr="009C0415">
        <w:rPr>
          <w:rFonts w:ascii="Calibri" w:hAnsi="Calibri" w:cs="Calibri"/>
          <w:b/>
          <w:bCs/>
          <w:noProof/>
          <w:sz w:val="28"/>
          <w:szCs w:val="24"/>
          <w:lang w:eastAsia="it-IT"/>
        </w:rPr>
        <w:drawing>
          <wp:inline distT="0" distB="0" distL="0" distR="0" wp14:anchorId="36A5BF9B" wp14:editId="0FB4738E">
            <wp:extent cx="828675" cy="923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923925"/>
                    </a:xfrm>
                    <a:prstGeom prst="rect">
                      <a:avLst/>
                    </a:prstGeom>
                    <a:noFill/>
                  </pic:spPr>
                </pic:pic>
              </a:graphicData>
            </a:graphic>
          </wp:inline>
        </w:drawing>
      </w:r>
      <w:r w:rsidR="008369E0" w:rsidRPr="008369E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8369E0">
        <w:rPr>
          <w:rFonts w:ascii="Arial" w:hAnsi="Arial" w:cs="Arial"/>
          <w:noProof/>
          <w:lang w:eastAsia="it-IT"/>
        </w:rPr>
        <w:t xml:space="preserve">                                                                                     </w:t>
      </w:r>
      <w:r w:rsidR="008369E0" w:rsidRPr="008369E0">
        <w:rPr>
          <w:rFonts w:ascii="Arial" w:hAnsi="Arial" w:cs="Arial"/>
          <w:noProof/>
          <w:lang w:eastAsia="it-IT"/>
        </w:rPr>
        <w:drawing>
          <wp:inline distT="0" distB="0" distL="0" distR="0" wp14:anchorId="4719D791" wp14:editId="24F067DB">
            <wp:extent cx="1964754" cy="737870"/>
            <wp:effectExtent l="0" t="0" r="0" b="5080"/>
            <wp:docPr id="1" name="Immagine 1" descr="C:\Users\eid0108155\AppData\Local\Microsoft\Windows\INetCache\Content.Outlook\R2OEJBLY\Lg_MakerFaire_rom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d0108155\AppData\Local\Microsoft\Windows\INetCache\Content.Outlook\R2OEJBLY\Lg_MakerFaire_rome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0499" cy="747539"/>
                    </a:xfrm>
                    <a:prstGeom prst="rect">
                      <a:avLst/>
                    </a:prstGeom>
                    <a:noFill/>
                    <a:ln>
                      <a:noFill/>
                    </a:ln>
                  </pic:spPr>
                </pic:pic>
              </a:graphicData>
            </a:graphic>
          </wp:inline>
        </w:drawing>
      </w:r>
      <w:r w:rsidR="008369E0">
        <w:rPr>
          <w:rFonts w:ascii="Arial" w:hAnsi="Arial" w:cs="Arial"/>
          <w:noProof/>
          <w:lang w:eastAsia="it-IT"/>
        </w:rPr>
        <w:t xml:space="preserve">           </w:t>
      </w:r>
    </w:p>
    <w:p w14:paraId="48AEA5CF" w14:textId="77777777" w:rsidR="00784F09" w:rsidRDefault="00784F09" w:rsidP="00784F09">
      <w:pPr>
        <w:spacing w:before="100" w:beforeAutospacing="1" w:after="100" w:afterAutospacing="1"/>
      </w:pPr>
      <w:r>
        <w:rPr>
          <w:b/>
          <w:bCs/>
          <w:sz w:val="28"/>
          <w:szCs w:val="28"/>
        </w:rPr>
        <w:t>I vincitori del workshop '</w:t>
      </w:r>
      <w:proofErr w:type="spellStart"/>
      <w:r>
        <w:rPr>
          <w:b/>
          <w:bCs/>
          <w:sz w:val="28"/>
          <w:szCs w:val="28"/>
        </w:rPr>
        <w:t>Braiding</w:t>
      </w:r>
      <w:proofErr w:type="spellEnd"/>
      <w:r>
        <w:rPr>
          <w:b/>
          <w:bCs/>
          <w:sz w:val="28"/>
          <w:szCs w:val="28"/>
        </w:rPr>
        <w:t xml:space="preserve"> the Future' disegnano il futuro dell’installazione Eni al Padiglione Italia di Expo 2020</w:t>
      </w:r>
      <w:r>
        <w:t> </w:t>
      </w:r>
    </w:p>
    <w:p w14:paraId="6F1BCC4A" w14:textId="77777777" w:rsidR="00784F09" w:rsidRDefault="00784F09" w:rsidP="00784F09">
      <w:pPr>
        <w:spacing w:before="100" w:beforeAutospacing="1" w:after="100" w:afterAutospacing="1"/>
        <w:jc w:val="both"/>
      </w:pPr>
      <w:r>
        <w:rPr>
          <w:rFonts w:ascii="Arial" w:hAnsi="Arial" w:cs="Arial"/>
          <w:i/>
          <w:iCs/>
        </w:rPr>
        <w:t>L’idea vincitrice immagina la nuova vita dell’installazione di Eni, puntando al suo riciclo in linea con l'approccio di economia circolare dell'azienda.</w:t>
      </w:r>
    </w:p>
    <w:p w14:paraId="187927C6" w14:textId="22A41AC6" w:rsidR="00784F09" w:rsidRDefault="00784F09" w:rsidP="00784F09">
      <w:pPr>
        <w:spacing w:before="100" w:beforeAutospacing="1" w:after="100" w:afterAutospacing="1"/>
        <w:jc w:val="both"/>
      </w:pPr>
      <w:r>
        <w:rPr>
          <w:rFonts w:ascii="Arial" w:hAnsi="Arial" w:cs="Arial"/>
        </w:rPr>
        <w:t xml:space="preserve">San Donato Milanese (Milano), 8 giugno 2021 – Eni e Maker Faire Rome (MFR) - The </w:t>
      </w:r>
      <w:proofErr w:type="spellStart"/>
      <w:r>
        <w:rPr>
          <w:rFonts w:ascii="Arial" w:hAnsi="Arial" w:cs="Arial"/>
        </w:rPr>
        <w:t>European</w:t>
      </w:r>
      <w:proofErr w:type="spellEnd"/>
      <w:r>
        <w:rPr>
          <w:rFonts w:ascii="Arial" w:hAnsi="Arial" w:cs="Arial"/>
        </w:rPr>
        <w:t xml:space="preserve"> Edition, in collaborazione con Carlo Ratti Associati e l'Istituto di Design e Innovazione di Dubai (DIDI), annunciano il vincitore dell'innovativo workshop "</w:t>
      </w:r>
      <w:proofErr w:type="spellStart"/>
      <w:r>
        <w:rPr>
          <w:rFonts w:ascii="Arial" w:hAnsi="Arial" w:cs="Arial"/>
        </w:rPr>
        <w:t>Braiding</w:t>
      </w:r>
      <w:proofErr w:type="spellEnd"/>
      <w:r>
        <w:rPr>
          <w:rFonts w:ascii="Arial" w:hAnsi="Arial" w:cs="Arial"/>
        </w:rPr>
        <w:t xml:space="preserve"> the Future", l'iniziativa aperta ai giovani studenti dell’Istituto e finalizzata a trovare possibili idee per il riciclo dell'installazione di Eni al Padiglione Italia di Expo 2020 Dubai. </w:t>
      </w:r>
    </w:p>
    <w:p w14:paraId="7AF79830" w14:textId="77777777" w:rsidR="00784F09" w:rsidRDefault="00784F09" w:rsidP="00784F09">
      <w:pPr>
        <w:spacing w:before="100" w:beforeAutospacing="1" w:after="100" w:afterAutospacing="1"/>
        <w:jc w:val="both"/>
      </w:pPr>
      <w:r>
        <w:rPr>
          <w:rFonts w:ascii="Arial" w:hAnsi="Arial" w:cs="Arial"/>
        </w:rPr>
        <w:t xml:space="preserve">L’idea selezionata, che sarà mostrata in formato digitale al Padiglione Italia, nell'area dedicata all'Eni, è stata battezzata con il nome di </w:t>
      </w:r>
      <w:proofErr w:type="spellStart"/>
      <w:r>
        <w:rPr>
          <w:rFonts w:ascii="Arial" w:hAnsi="Arial" w:cs="Arial"/>
        </w:rPr>
        <w:t>Wastology</w:t>
      </w:r>
      <w:proofErr w:type="spellEnd"/>
      <w:r>
        <w:rPr>
          <w:rFonts w:ascii="Arial" w:hAnsi="Arial" w:cs="Arial"/>
        </w:rPr>
        <w:t xml:space="preserve">. Si tratta di un oggetto che permette di riutilizzare i rifiuti organici compostandoli direttamente nella propria cucina. Il compost viene utilizzato per nutrire le piante, poste nella parte superiore, che crescono grazie al sostegno offerto dalle sezioni in pvc ricavate dalle liane, “protagoniste” dell’installazione. </w:t>
      </w:r>
      <w:proofErr w:type="spellStart"/>
      <w:r>
        <w:rPr>
          <w:rFonts w:ascii="Arial" w:hAnsi="Arial" w:cs="Arial"/>
        </w:rPr>
        <w:t>Wastology</w:t>
      </w:r>
      <w:proofErr w:type="spellEnd"/>
      <w:r>
        <w:rPr>
          <w:rFonts w:ascii="Arial" w:hAnsi="Arial" w:cs="Arial"/>
        </w:rPr>
        <w:t xml:space="preserve"> riflette pienamente l’idea di “circolarità” che era stata proposta come sfida ai partecipanti al workshop.</w:t>
      </w:r>
    </w:p>
    <w:p w14:paraId="079671A9" w14:textId="108D62F2" w:rsidR="00784F09" w:rsidRDefault="00784F09" w:rsidP="00784F09">
      <w:pPr>
        <w:spacing w:before="100" w:beforeAutospacing="1" w:after="100" w:afterAutospacing="1"/>
        <w:jc w:val="both"/>
      </w:pPr>
      <w:r>
        <w:rPr>
          <w:rFonts w:ascii="Arial" w:hAnsi="Arial" w:cs="Arial"/>
        </w:rPr>
        <w:t xml:space="preserve">L’installazione di Eni, uno degli </w:t>
      </w:r>
      <w:proofErr w:type="spellStart"/>
      <w:r>
        <w:rPr>
          <w:rFonts w:ascii="Arial" w:hAnsi="Arial" w:cs="Arial"/>
        </w:rPr>
        <w:t>Official</w:t>
      </w:r>
      <w:proofErr w:type="spellEnd"/>
      <w:r>
        <w:rPr>
          <w:rFonts w:ascii="Arial" w:hAnsi="Arial" w:cs="Arial"/>
        </w:rPr>
        <w:t xml:space="preserve"> Platinum Sponsor del Padiglione Italia all'Expo 2020 Dubai, simboleggia l’impegno della società per una transizione energetica sostenibile. Realizzata dallo studio di architettura e innovazione CRA-Carlo Ratti Associati e Italo Rota, ricrea in chiave artistica una coltivazione di microalghe attraverso una cascata di liane, realizzate in materiale completamente riciclato e riciclabile, lunghe fino a 20 metri. Dentro ognuna di esse scorrono le microalghe, illuminate a LED: il circuito trasparente diventa così una spettacolare presentazione del processo biologico di crescita delle microalghe nel fotobioreattore, dove nutrendosi di CO</w:t>
      </w:r>
      <w:r>
        <w:rPr>
          <w:rFonts w:ascii="Arial" w:hAnsi="Arial" w:cs="Arial"/>
          <w:vertAlign w:val="subscript"/>
        </w:rPr>
        <w:t xml:space="preserve">2 </w:t>
      </w:r>
      <w:r>
        <w:rPr>
          <w:rFonts w:ascii="Arial" w:hAnsi="Arial" w:cs="Arial"/>
        </w:rPr>
        <w:t>questi organismi unicellulari producono composti ad alto valore nutrizionale e non solo.</w:t>
      </w:r>
    </w:p>
    <w:p w14:paraId="31931C90" w14:textId="77777777" w:rsidR="00784F09" w:rsidRDefault="00784F09" w:rsidP="00784F09">
      <w:pPr>
        <w:spacing w:before="100" w:beforeAutospacing="1" w:after="100" w:afterAutospacing="1"/>
        <w:jc w:val="both"/>
      </w:pPr>
      <w:r>
        <w:rPr>
          <w:rFonts w:ascii="Arial" w:hAnsi="Arial" w:cs="Arial"/>
        </w:rPr>
        <w:t xml:space="preserve">Il workshop ha coinvolto </w:t>
      </w:r>
      <w:proofErr w:type="gramStart"/>
      <w:r>
        <w:rPr>
          <w:rFonts w:ascii="Arial" w:hAnsi="Arial" w:cs="Arial"/>
        </w:rPr>
        <w:t>4</w:t>
      </w:r>
      <w:proofErr w:type="gramEnd"/>
      <w:r>
        <w:rPr>
          <w:rFonts w:ascii="Arial" w:hAnsi="Arial" w:cs="Arial"/>
        </w:rPr>
        <w:t xml:space="preserve"> team dell'Istituto di Design e Innovazione di Dubai. La giuria, composta da partner industriali, oltre che dagli autori dell'installazione, ha valutato le proposte su </w:t>
      </w:r>
      <w:proofErr w:type="gramStart"/>
      <w:r>
        <w:rPr>
          <w:rFonts w:ascii="Arial" w:hAnsi="Arial" w:cs="Arial"/>
        </w:rPr>
        <w:t>5</w:t>
      </w:r>
      <w:proofErr w:type="gramEnd"/>
      <w:r>
        <w:rPr>
          <w:rFonts w:ascii="Arial" w:hAnsi="Arial" w:cs="Arial"/>
        </w:rPr>
        <w:t xml:space="preserve"> indicatori: originalità, impatto potenziale, fattibilità, prototipo e impatto comunicativo. </w:t>
      </w:r>
    </w:p>
    <w:p w14:paraId="73BB94AE" w14:textId="19A12C8C" w:rsidR="00784F09" w:rsidRDefault="00784F09" w:rsidP="00784F09">
      <w:pPr>
        <w:spacing w:before="100" w:beforeAutospacing="1" w:after="100" w:afterAutospacing="1"/>
        <w:jc w:val="both"/>
      </w:pPr>
      <w:r>
        <w:rPr>
          <w:rFonts w:ascii="Arial" w:hAnsi="Arial" w:cs="Arial"/>
          <w:strike/>
        </w:rPr>
        <w:t>A</w:t>
      </w:r>
      <w:r>
        <w:rPr>
          <w:rFonts w:ascii="Arial" w:hAnsi="Arial" w:cs="Arial"/>
        </w:rPr>
        <w:t xml:space="preserve"> </w:t>
      </w:r>
      <w:proofErr w:type="gramStart"/>
      <w:r>
        <w:rPr>
          <w:rFonts w:ascii="Arial" w:hAnsi="Arial" w:cs="Arial"/>
        </w:rPr>
        <w:t>tutti i team partecipanti</w:t>
      </w:r>
      <w:proofErr w:type="gramEnd"/>
      <w:r>
        <w:rPr>
          <w:rFonts w:ascii="Arial" w:hAnsi="Arial" w:cs="Arial"/>
        </w:rPr>
        <w:t xml:space="preserve"> saranno offerte occasioni di visibilità dei propri lavori, facendo leva su un'ampia gamma di opportunità di comunicazione nel corso l'anno, ad esempio in occasione di Maker Faire Rome – The </w:t>
      </w:r>
      <w:proofErr w:type="spellStart"/>
      <w:r>
        <w:rPr>
          <w:rFonts w:ascii="Arial" w:hAnsi="Arial" w:cs="Arial"/>
        </w:rPr>
        <w:t>European</w:t>
      </w:r>
      <w:proofErr w:type="spellEnd"/>
      <w:r>
        <w:rPr>
          <w:rFonts w:ascii="Arial" w:hAnsi="Arial" w:cs="Arial"/>
        </w:rPr>
        <w:t xml:space="preserve"> Edition 2021, in programma dall’8 al 10 ottobre. </w:t>
      </w:r>
    </w:p>
    <w:p w14:paraId="7E43C547" w14:textId="77777777" w:rsidR="00784F09" w:rsidRDefault="00784F09" w:rsidP="00784F09">
      <w:pPr>
        <w:spacing w:before="100" w:beforeAutospacing="1" w:after="100" w:afterAutospacing="1"/>
        <w:jc w:val="both"/>
      </w:pPr>
      <w:r>
        <w:rPr>
          <w:rFonts w:ascii="Arial" w:hAnsi="Arial" w:cs="Arial"/>
        </w:rPr>
        <w:t xml:space="preserve">Expo 2020 Dubai si svolgerà dal 1° ottobre 2021 al 31 marzo 2022. Il tema scelto per l’Esposizione è "Collegare le menti, Creare il futuro", che sottolinea l’importanza dello spirito di collaborazione e cooperazione per risolvere sfide comuni. L'Italia parteciperà all'evento con il Padiglione Italia con il </w:t>
      </w:r>
      <w:proofErr w:type="spellStart"/>
      <w:r>
        <w:rPr>
          <w:rFonts w:ascii="Arial" w:hAnsi="Arial" w:cs="Arial"/>
        </w:rPr>
        <w:t>claim</w:t>
      </w:r>
      <w:proofErr w:type="spellEnd"/>
      <w:r>
        <w:rPr>
          <w:rFonts w:ascii="Arial" w:hAnsi="Arial" w:cs="Arial"/>
        </w:rPr>
        <w:t xml:space="preserve"> "La Bellezza unisce le Persone", legato al messaggio di Expo 2020. </w:t>
      </w:r>
    </w:p>
    <w:p w14:paraId="08F42E8E" w14:textId="77777777" w:rsidR="00784F09" w:rsidRDefault="00784F09" w:rsidP="00784F09">
      <w:pPr>
        <w:spacing w:before="100" w:beforeAutospacing="1" w:after="100" w:afterAutospacing="1"/>
        <w:jc w:val="both"/>
      </w:pPr>
      <w:r>
        <w:rPr>
          <w:rFonts w:ascii="Arial" w:hAnsi="Arial" w:cs="Arial"/>
        </w:rPr>
        <w:t xml:space="preserve">L’impegno di Eni nella transizione energetica si concretizza nella scelta di puntare sull’innovazione tecnologica per trovare nuove soluzioni per la produzione di energia al più basso impatto carbonico. Infatti, grazie alla collaborazione con oltre 70 Università e Centri Ricerche nel mondo, Eni sta </w:t>
      </w:r>
      <w:r>
        <w:rPr>
          <w:rFonts w:ascii="Arial" w:hAnsi="Arial" w:cs="Arial"/>
        </w:rPr>
        <w:lastRenderedPageBreak/>
        <w:t>sviluppando nuove tecnologie in ambito decarbonizzazione, energie rinnovabili ed economia circolare che saranno raccontate nello spazio Eni a Expo 2020 Dubai.</w:t>
      </w:r>
    </w:p>
    <w:p w14:paraId="1AAAB782" w14:textId="1D480A61" w:rsidR="00784F09" w:rsidRDefault="00784F09" w:rsidP="00771C97">
      <w:pPr>
        <w:spacing w:before="100" w:beforeAutospacing="1" w:after="100" w:afterAutospacing="1"/>
        <w:jc w:val="both"/>
      </w:pPr>
      <w:r>
        <w:rPr>
          <w:rFonts w:ascii="Arial" w:hAnsi="Arial" w:cs="Arial"/>
        </w:rPr>
        <w:t xml:space="preserve">Anche </w:t>
      </w:r>
      <w:r w:rsidR="00771C97">
        <w:rPr>
          <w:rFonts w:ascii="Arial" w:hAnsi="Arial" w:cs="Arial"/>
        </w:rPr>
        <w:t>“</w:t>
      </w:r>
      <w:r>
        <w:rPr>
          <w:rFonts w:ascii="Arial" w:hAnsi="Arial" w:cs="Arial"/>
        </w:rPr>
        <w:t xml:space="preserve">Maker Faire Rome – The </w:t>
      </w:r>
      <w:proofErr w:type="spellStart"/>
      <w:r>
        <w:rPr>
          <w:rFonts w:ascii="Arial" w:hAnsi="Arial" w:cs="Arial"/>
        </w:rPr>
        <w:t>European</w:t>
      </w:r>
      <w:proofErr w:type="spellEnd"/>
      <w:r>
        <w:rPr>
          <w:rFonts w:ascii="Arial" w:hAnsi="Arial" w:cs="Arial"/>
        </w:rPr>
        <w:t xml:space="preserve"> Edition 2021</w:t>
      </w:r>
      <w:r w:rsidR="00771C97">
        <w:rPr>
          <w:rFonts w:ascii="Arial" w:hAnsi="Arial" w:cs="Arial"/>
        </w:rPr>
        <w:t>”, promossa dalla Camera di Commercio di Roma,</w:t>
      </w:r>
      <w:r>
        <w:rPr>
          <w:rFonts w:ascii="Arial" w:hAnsi="Arial" w:cs="Arial"/>
        </w:rPr>
        <w:t xml:space="preserve"> rafforzerà ulteriormente il suo impegno in favore della sostenibilità come leva di sviluppo e crescita: fin dalla sua prima edizione, la manifestazione ha fortemente promosso il valore del design e della creatività per la trasformazione della società e ha sostenuto gli obiettivi di Sviluppo Sostenibile di Agenda 2030, ai quali ispira anche le sue attività di piattaforma per la trasformazione digitale e per la formazione per cittadini e imprese</w:t>
      </w:r>
      <w:r>
        <w:t xml:space="preserve">. </w:t>
      </w:r>
    </w:p>
    <w:p w14:paraId="0F842E09" w14:textId="38C416A4" w:rsidR="004C14C1" w:rsidRPr="004C14C1" w:rsidRDefault="004C14C1" w:rsidP="004C14C1">
      <w:pPr>
        <w:spacing w:after="0" w:line="276" w:lineRule="auto"/>
        <w:jc w:val="both"/>
        <w:rPr>
          <w:rFonts w:ascii="Arial" w:hAnsi="Arial" w:cs="Arial"/>
          <w:b/>
        </w:rPr>
      </w:pPr>
    </w:p>
    <w:p w14:paraId="639A8936" w14:textId="5E614B5C" w:rsidR="00F85509" w:rsidRPr="00F85509" w:rsidRDefault="00F85509" w:rsidP="00F85509">
      <w:pPr>
        <w:spacing w:after="0" w:line="276" w:lineRule="auto"/>
        <w:jc w:val="both"/>
        <w:rPr>
          <w:rFonts w:ascii="Arial" w:hAnsi="Arial" w:cs="Arial"/>
          <w:b/>
        </w:rPr>
      </w:pPr>
      <w:r w:rsidRPr="00F85509">
        <w:rPr>
          <w:rFonts w:ascii="Arial" w:hAnsi="Arial" w:cs="Arial"/>
          <w:b/>
          <w:bCs/>
          <w:u w:val="single"/>
        </w:rPr>
        <w:t>Contatti societari</w:t>
      </w:r>
      <w:r w:rsidR="000977CF">
        <w:rPr>
          <w:rFonts w:ascii="Arial" w:hAnsi="Arial" w:cs="Arial"/>
          <w:b/>
          <w:bCs/>
          <w:u w:val="single"/>
        </w:rPr>
        <w:t xml:space="preserve"> Eni</w:t>
      </w:r>
      <w:r w:rsidRPr="00F85509">
        <w:rPr>
          <w:rFonts w:ascii="Arial" w:hAnsi="Arial" w:cs="Arial"/>
          <w:b/>
          <w:bCs/>
          <w:u w:val="single"/>
        </w:rPr>
        <w:t>:</w:t>
      </w:r>
    </w:p>
    <w:p w14:paraId="3A8ECC7C" w14:textId="77777777" w:rsidR="00F85509" w:rsidRPr="00D57CD9" w:rsidRDefault="00F85509" w:rsidP="00F85509">
      <w:pPr>
        <w:pStyle w:val="Nessunaspaziatura"/>
        <w:spacing w:line="276" w:lineRule="auto"/>
        <w:rPr>
          <w:rFonts w:ascii="Arial" w:hAnsi="Arial" w:cs="Arial"/>
          <w:bCs/>
          <w:u w:val="single"/>
        </w:rPr>
      </w:pPr>
    </w:p>
    <w:p w14:paraId="13479228" w14:textId="77777777" w:rsidR="00F85509" w:rsidRPr="00D57CD9" w:rsidRDefault="00F85509" w:rsidP="00F85509">
      <w:pPr>
        <w:pStyle w:val="Nessunaspaziatura"/>
        <w:spacing w:line="276" w:lineRule="auto"/>
        <w:rPr>
          <w:rFonts w:ascii="Arial" w:hAnsi="Arial" w:cs="Arial"/>
          <w:bCs/>
          <w:i/>
        </w:rPr>
      </w:pPr>
      <w:r w:rsidRPr="00564C6B">
        <w:rPr>
          <w:rFonts w:ascii="Arial" w:hAnsi="Arial" w:cs="Arial"/>
          <w:b/>
          <w:bCs/>
        </w:rPr>
        <w:t>Ufficio Stampa:</w:t>
      </w:r>
      <w:r w:rsidRPr="00D57CD9">
        <w:rPr>
          <w:rFonts w:ascii="Arial" w:hAnsi="Arial" w:cs="Arial"/>
          <w:bCs/>
          <w:i/>
        </w:rPr>
        <w:t xml:space="preserve"> </w:t>
      </w:r>
      <w:r w:rsidRPr="00D57CD9">
        <w:rPr>
          <w:rFonts w:ascii="Arial" w:hAnsi="Arial" w:cs="Arial"/>
          <w:bCs/>
        </w:rPr>
        <w:t>Tel. +39.0252031875 – +39.0659822030</w:t>
      </w:r>
    </w:p>
    <w:p w14:paraId="3BBECB98" w14:textId="77777777" w:rsidR="00F85509" w:rsidRPr="00D57CD9" w:rsidRDefault="00F85509" w:rsidP="00F85509">
      <w:pPr>
        <w:pStyle w:val="Nessunaspaziatura"/>
        <w:spacing w:line="276" w:lineRule="auto"/>
        <w:rPr>
          <w:rFonts w:ascii="Arial" w:hAnsi="Arial" w:cs="Arial"/>
          <w:bCs/>
        </w:rPr>
      </w:pPr>
      <w:r w:rsidRPr="00D57CD9">
        <w:rPr>
          <w:rStyle w:val="arial13px10"/>
          <w:b/>
          <w:bCs/>
        </w:rPr>
        <w:t xml:space="preserve">Numero verde azionisti (dall’Italia): </w:t>
      </w:r>
      <w:r w:rsidRPr="00AF6CA5">
        <w:rPr>
          <w:rStyle w:val="arial13px10"/>
          <w:bCs/>
        </w:rPr>
        <w:t>800940924</w:t>
      </w:r>
      <w:r w:rsidRPr="00D57CD9">
        <w:rPr>
          <w:rFonts w:ascii="Arial" w:hAnsi="Arial" w:cs="Arial"/>
          <w:bCs/>
        </w:rPr>
        <w:br/>
      </w:r>
      <w:r w:rsidRPr="00D57CD9">
        <w:rPr>
          <w:rStyle w:val="arial13px10"/>
          <w:b/>
          <w:bCs/>
        </w:rPr>
        <w:t xml:space="preserve">Numero verde azionisti (dall’estero): </w:t>
      </w:r>
      <w:r w:rsidRPr="00AF6CA5">
        <w:rPr>
          <w:rStyle w:val="arial13px10"/>
          <w:bCs/>
        </w:rPr>
        <w:t>+</w:t>
      </w:r>
      <w:r w:rsidRPr="00D57CD9">
        <w:rPr>
          <w:rStyle w:val="arial13px10"/>
          <w:b/>
          <w:bCs/>
        </w:rPr>
        <w:t xml:space="preserve"> </w:t>
      </w:r>
      <w:r w:rsidRPr="00D57CD9">
        <w:rPr>
          <w:rFonts w:ascii="Arial" w:hAnsi="Arial" w:cs="Arial"/>
          <w:bCs/>
          <w:color w:val="000000"/>
        </w:rPr>
        <w:t>80011223456</w:t>
      </w:r>
    </w:p>
    <w:p w14:paraId="21954F80" w14:textId="77777777" w:rsidR="00F85509" w:rsidRPr="00D57CD9" w:rsidRDefault="00F85509" w:rsidP="00F85509">
      <w:pPr>
        <w:pStyle w:val="Nessunaspaziatura"/>
        <w:spacing w:line="276" w:lineRule="auto"/>
        <w:rPr>
          <w:rFonts w:ascii="Arial" w:hAnsi="Arial" w:cs="Arial"/>
          <w:bCs/>
        </w:rPr>
      </w:pPr>
      <w:r w:rsidRPr="00D57CD9">
        <w:rPr>
          <w:rStyle w:val="arial13px10"/>
          <w:b/>
          <w:bCs/>
        </w:rPr>
        <w:t>Centralino: +39.0659821</w:t>
      </w:r>
    </w:p>
    <w:p w14:paraId="7817ADB3" w14:textId="77777777" w:rsidR="00F85509" w:rsidRPr="00D57CD9" w:rsidRDefault="00F85509" w:rsidP="00F85509">
      <w:pPr>
        <w:pStyle w:val="Nessunaspaziatura"/>
        <w:spacing w:line="276" w:lineRule="auto"/>
        <w:rPr>
          <w:rFonts w:ascii="Arial" w:hAnsi="Arial" w:cs="Arial"/>
        </w:rPr>
      </w:pPr>
    </w:p>
    <w:p w14:paraId="3F6FA1D1" w14:textId="77777777" w:rsidR="00F85509" w:rsidRPr="00D57CD9" w:rsidRDefault="001879D5" w:rsidP="00F85509">
      <w:pPr>
        <w:pStyle w:val="Nessunaspaziatura"/>
        <w:spacing w:line="276" w:lineRule="auto"/>
        <w:rPr>
          <w:rFonts w:ascii="Arial" w:hAnsi="Arial" w:cs="Arial"/>
          <w:bCs/>
        </w:rPr>
      </w:pPr>
      <w:hyperlink r:id="rId9" w:tooltip="mailto:ufficio.stampa@eni.com" w:history="1">
        <w:r w:rsidR="00F85509" w:rsidRPr="00D57CD9">
          <w:rPr>
            <w:rStyle w:val="Collegamentoipertestuale"/>
            <w:rFonts w:ascii="Arial" w:hAnsi="Arial" w:cs="Arial"/>
          </w:rPr>
          <w:t>ufficio.stampa@eni.com</w:t>
        </w:r>
      </w:hyperlink>
      <w:r w:rsidR="00F85509" w:rsidRPr="00D57CD9">
        <w:rPr>
          <w:rFonts w:ascii="Arial" w:hAnsi="Arial" w:cs="Arial"/>
          <w:bCs/>
        </w:rPr>
        <w:t xml:space="preserve"> </w:t>
      </w:r>
    </w:p>
    <w:p w14:paraId="389F9715" w14:textId="77777777" w:rsidR="00F85509" w:rsidRPr="00D57CD9" w:rsidRDefault="001879D5" w:rsidP="00F85509">
      <w:pPr>
        <w:pStyle w:val="Nessunaspaziatura"/>
        <w:spacing w:line="276" w:lineRule="auto"/>
        <w:rPr>
          <w:rFonts w:ascii="Arial" w:hAnsi="Arial" w:cs="Arial"/>
          <w:bCs/>
        </w:rPr>
      </w:pPr>
      <w:hyperlink r:id="rId10" w:tooltip="mailto:segreteriasocietaria.azionisti@eni.com" w:history="1">
        <w:r w:rsidR="00F85509" w:rsidRPr="00D57CD9">
          <w:rPr>
            <w:rStyle w:val="Collegamentoipertestuale"/>
            <w:rFonts w:ascii="Arial" w:hAnsi="Arial" w:cs="Arial"/>
          </w:rPr>
          <w:t>segreteriasocietaria.azionisti@eni.com</w:t>
        </w:r>
      </w:hyperlink>
      <w:r w:rsidR="00F85509" w:rsidRPr="00D57CD9">
        <w:rPr>
          <w:rStyle w:val="arial13px10"/>
          <w:b/>
          <w:bCs/>
        </w:rPr>
        <w:t xml:space="preserve"> </w:t>
      </w:r>
    </w:p>
    <w:p w14:paraId="5D73D765" w14:textId="77777777" w:rsidR="00F85509" w:rsidRPr="0001196D" w:rsidRDefault="001879D5" w:rsidP="00F85509">
      <w:pPr>
        <w:pStyle w:val="Nessunaspaziatura"/>
        <w:spacing w:line="276" w:lineRule="auto"/>
        <w:rPr>
          <w:rStyle w:val="arial13px10"/>
          <w:b/>
          <w:bCs/>
          <w:lang w:val="fr-FR"/>
        </w:rPr>
      </w:pPr>
      <w:hyperlink r:id="rId11" w:history="1">
        <w:r w:rsidR="00F85509" w:rsidRPr="0001196D">
          <w:rPr>
            <w:rStyle w:val="Collegamentoipertestuale"/>
            <w:rFonts w:ascii="Arial" w:hAnsi="Arial" w:cs="Arial"/>
            <w:lang w:val="fr-FR"/>
          </w:rPr>
          <w:t>investor.relations@eni.com</w:t>
        </w:r>
      </w:hyperlink>
    </w:p>
    <w:p w14:paraId="401B2491" w14:textId="77777777" w:rsidR="00F85509" w:rsidRPr="0001196D" w:rsidRDefault="00F85509" w:rsidP="00F85509">
      <w:pPr>
        <w:pStyle w:val="Nessunaspaziatura"/>
        <w:spacing w:line="276" w:lineRule="auto"/>
        <w:rPr>
          <w:rStyle w:val="arial13px10"/>
          <w:b/>
          <w:lang w:val="fr-FR"/>
        </w:rPr>
      </w:pPr>
    </w:p>
    <w:p w14:paraId="6C56B793" w14:textId="06B8A27E" w:rsidR="00F85509" w:rsidRPr="00136CC5" w:rsidRDefault="00F85509" w:rsidP="00F85509">
      <w:pPr>
        <w:pStyle w:val="Nessunaspaziatura"/>
        <w:spacing w:line="276" w:lineRule="auto"/>
        <w:rPr>
          <w:rFonts w:ascii="Arial" w:hAnsi="Arial" w:cs="Arial"/>
          <w:lang w:val="fr-FR"/>
        </w:rPr>
      </w:pPr>
      <w:r w:rsidRPr="00136CC5">
        <w:rPr>
          <w:rStyle w:val="arial13px10"/>
          <w:b/>
          <w:bCs/>
          <w:lang w:val="fr-FR"/>
        </w:rPr>
        <w:t xml:space="preserve">Sito </w:t>
      </w:r>
      <w:proofErr w:type="gramStart"/>
      <w:r w:rsidRPr="00136CC5">
        <w:rPr>
          <w:rStyle w:val="arial13px10"/>
          <w:b/>
          <w:bCs/>
          <w:lang w:val="fr-FR"/>
        </w:rPr>
        <w:t>internet:</w:t>
      </w:r>
      <w:proofErr w:type="gramEnd"/>
      <w:r w:rsidRPr="00136CC5">
        <w:rPr>
          <w:rStyle w:val="arial13px10"/>
          <w:b/>
          <w:bCs/>
          <w:lang w:val="fr-FR"/>
        </w:rPr>
        <w:t xml:space="preserve"> </w:t>
      </w:r>
      <w:hyperlink r:id="rId12" w:history="1">
        <w:r w:rsidR="00B86AE5" w:rsidRPr="00136CC5">
          <w:rPr>
            <w:rStyle w:val="Collegamentoipertestuale"/>
            <w:rFonts w:ascii="Arial" w:hAnsi="Arial" w:cs="Arial"/>
            <w:b/>
            <w:bCs/>
            <w:lang w:val="fr-FR"/>
          </w:rPr>
          <w:t>http://www.eni.com/</w:t>
        </w:r>
      </w:hyperlink>
      <w:r w:rsidR="00B86AE5" w:rsidRPr="00136CC5">
        <w:rPr>
          <w:rStyle w:val="arial13px10"/>
          <w:b/>
          <w:bCs/>
          <w:lang w:val="fr-FR"/>
        </w:rPr>
        <w:t xml:space="preserve"> </w:t>
      </w:r>
    </w:p>
    <w:p w14:paraId="55CD67A1" w14:textId="77777777" w:rsidR="00F85509" w:rsidRPr="00136CC5" w:rsidRDefault="00F85509" w:rsidP="00F85509">
      <w:pPr>
        <w:pStyle w:val="Nessunaspaziatura"/>
        <w:spacing w:line="276" w:lineRule="auto"/>
        <w:rPr>
          <w:rStyle w:val="arial13px1"/>
          <w:b/>
          <w:lang w:val="fr-FR"/>
        </w:rPr>
      </w:pPr>
    </w:p>
    <w:p w14:paraId="440D749D" w14:textId="5594FD3C" w:rsidR="00F85509" w:rsidRDefault="00F85509" w:rsidP="00F85509">
      <w:pPr>
        <w:pStyle w:val="Nessunaspaziatura"/>
        <w:spacing w:line="276" w:lineRule="auto"/>
        <w:rPr>
          <w:rFonts w:ascii="Arial" w:hAnsi="Arial" w:cs="Arial"/>
          <w:lang w:val="de-DE"/>
        </w:rPr>
      </w:pPr>
      <w:r w:rsidRPr="00D57CD9">
        <w:rPr>
          <w:rStyle w:val="arial13px1"/>
          <w:b/>
          <w:noProof/>
          <w:lang w:eastAsia="it-IT"/>
        </w:rPr>
        <w:drawing>
          <wp:inline distT="0" distB="0" distL="0" distR="0" wp14:anchorId="18C1C4B0" wp14:editId="5CA34CF5">
            <wp:extent cx="768350" cy="17653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350" cy="176530"/>
                    </a:xfrm>
                    <a:prstGeom prst="rect">
                      <a:avLst/>
                    </a:prstGeom>
                    <a:noFill/>
                  </pic:spPr>
                </pic:pic>
              </a:graphicData>
            </a:graphic>
          </wp:inline>
        </w:drawing>
      </w:r>
      <w:r w:rsidRPr="00A209B5">
        <w:rPr>
          <w:rFonts w:ascii="Arial" w:hAnsi="Arial" w:cs="Arial"/>
          <w:lang w:val="de-DE"/>
        </w:rPr>
        <w:t xml:space="preserve"> </w:t>
      </w:r>
    </w:p>
    <w:p w14:paraId="4FC3C774" w14:textId="24C7931F" w:rsidR="000977CF" w:rsidRDefault="000977CF" w:rsidP="00F85509">
      <w:pPr>
        <w:pStyle w:val="Nessunaspaziatura"/>
        <w:spacing w:line="276" w:lineRule="auto"/>
        <w:rPr>
          <w:rFonts w:ascii="Arial" w:hAnsi="Arial" w:cs="Arial"/>
          <w:lang w:val="de-DE"/>
        </w:rPr>
      </w:pPr>
    </w:p>
    <w:p w14:paraId="1763C7E8" w14:textId="3E31AA3E" w:rsidR="000977CF" w:rsidRDefault="000977CF" w:rsidP="00F85509">
      <w:pPr>
        <w:pStyle w:val="Nessunaspaziatura"/>
        <w:spacing w:line="276" w:lineRule="auto"/>
        <w:rPr>
          <w:rFonts w:ascii="Arial" w:hAnsi="Arial" w:cs="Arial"/>
          <w:lang w:val="de-DE"/>
        </w:rPr>
      </w:pPr>
    </w:p>
    <w:p w14:paraId="125CEFE2" w14:textId="77777777" w:rsidR="000977CF" w:rsidRDefault="000977CF" w:rsidP="00F85509">
      <w:pPr>
        <w:pStyle w:val="Nessunaspaziatura"/>
        <w:spacing w:line="276" w:lineRule="auto"/>
        <w:rPr>
          <w:rFonts w:ascii="Arial" w:hAnsi="Arial" w:cs="Arial"/>
          <w:lang w:val="de-DE"/>
        </w:rPr>
      </w:pPr>
    </w:p>
    <w:p w14:paraId="0AB2B75B" w14:textId="3F1454BA" w:rsidR="000977CF" w:rsidRDefault="000977CF" w:rsidP="00F85509">
      <w:pPr>
        <w:pStyle w:val="Nessunaspaziatura"/>
        <w:spacing w:line="276" w:lineRule="auto"/>
        <w:rPr>
          <w:rFonts w:ascii="Arial" w:hAnsi="Arial" w:cs="Arial"/>
          <w:b/>
          <w:bCs/>
          <w:u w:val="single"/>
          <w:lang w:val="de-DE"/>
        </w:rPr>
      </w:pPr>
      <w:proofErr w:type="spellStart"/>
      <w:r w:rsidRPr="000977CF">
        <w:rPr>
          <w:rFonts w:ascii="Arial" w:hAnsi="Arial" w:cs="Arial"/>
          <w:b/>
          <w:bCs/>
          <w:u w:val="single"/>
          <w:lang w:val="de-DE"/>
        </w:rPr>
        <w:t>Contatti</w:t>
      </w:r>
      <w:proofErr w:type="spellEnd"/>
      <w:r w:rsidRPr="000977CF">
        <w:rPr>
          <w:rFonts w:ascii="Arial" w:hAnsi="Arial" w:cs="Arial"/>
          <w:b/>
          <w:bCs/>
          <w:u w:val="single"/>
          <w:lang w:val="de-DE"/>
        </w:rPr>
        <w:t xml:space="preserve"> Maker Faire Rome</w:t>
      </w:r>
      <w:r>
        <w:rPr>
          <w:rFonts w:ascii="Arial" w:hAnsi="Arial" w:cs="Arial"/>
          <w:b/>
          <w:bCs/>
          <w:u w:val="single"/>
          <w:lang w:val="de-DE"/>
        </w:rPr>
        <w:t>:</w:t>
      </w:r>
    </w:p>
    <w:p w14:paraId="5AF0B2D6" w14:textId="77777777" w:rsidR="000977CF" w:rsidRPr="000977CF" w:rsidRDefault="000977CF" w:rsidP="00F85509">
      <w:pPr>
        <w:pStyle w:val="Nessunaspaziatura"/>
        <w:spacing w:line="276" w:lineRule="auto"/>
        <w:rPr>
          <w:rFonts w:ascii="Arial" w:hAnsi="Arial" w:cs="Arial"/>
          <w:b/>
          <w:bCs/>
          <w:u w:val="single"/>
          <w:lang w:val="de-DE"/>
        </w:rPr>
      </w:pPr>
    </w:p>
    <w:p w14:paraId="1DE076F1" w14:textId="0E518570" w:rsidR="000977CF" w:rsidRDefault="000977CF" w:rsidP="00F85509">
      <w:pPr>
        <w:pStyle w:val="Nessunaspaziatura"/>
        <w:spacing w:line="276" w:lineRule="auto"/>
        <w:rPr>
          <w:rFonts w:ascii="Arial" w:hAnsi="Arial" w:cs="Arial"/>
          <w:lang w:val="de-DE"/>
        </w:rPr>
      </w:pPr>
      <w:r w:rsidRPr="000977CF">
        <w:rPr>
          <w:rFonts w:ascii="Arial" w:hAnsi="Arial" w:cs="Arial"/>
          <w:b/>
          <w:bCs/>
          <w:lang w:val="de-DE"/>
        </w:rPr>
        <w:t>Ufficio Stampa</w:t>
      </w:r>
      <w:r>
        <w:rPr>
          <w:rFonts w:ascii="Arial" w:hAnsi="Arial" w:cs="Arial"/>
          <w:lang w:val="de-DE"/>
        </w:rPr>
        <w:t>: Tel. +39 066781178</w:t>
      </w:r>
    </w:p>
    <w:p w14:paraId="4C254D0F" w14:textId="5F098FF6" w:rsidR="000977CF" w:rsidRDefault="000977CF" w:rsidP="00F85509">
      <w:pPr>
        <w:pStyle w:val="Nessunaspaziatura"/>
        <w:spacing w:line="276" w:lineRule="auto"/>
        <w:rPr>
          <w:rFonts w:ascii="Arial" w:hAnsi="Arial" w:cs="Arial"/>
          <w:lang w:val="de-DE"/>
        </w:rPr>
      </w:pPr>
      <w:proofErr w:type="spellStart"/>
      <w:r w:rsidRPr="000977CF">
        <w:rPr>
          <w:rFonts w:ascii="Arial" w:hAnsi="Arial" w:cs="Arial"/>
          <w:b/>
          <w:bCs/>
          <w:lang w:val="de-DE"/>
        </w:rPr>
        <w:t>Centralino</w:t>
      </w:r>
      <w:proofErr w:type="spellEnd"/>
      <w:r>
        <w:rPr>
          <w:rFonts w:ascii="Arial" w:hAnsi="Arial" w:cs="Arial"/>
          <w:lang w:val="de-DE"/>
        </w:rPr>
        <w:t>: +39 0669769037</w:t>
      </w:r>
    </w:p>
    <w:p w14:paraId="0CE4B081" w14:textId="3C53FA10" w:rsidR="000977CF" w:rsidRDefault="000977CF" w:rsidP="00F85509">
      <w:pPr>
        <w:pStyle w:val="Nessunaspaziatura"/>
        <w:spacing w:line="276" w:lineRule="auto"/>
        <w:rPr>
          <w:rFonts w:ascii="Arial" w:hAnsi="Arial" w:cs="Arial"/>
          <w:lang w:val="de-DE"/>
        </w:rPr>
      </w:pPr>
    </w:p>
    <w:p w14:paraId="7CAD104D" w14:textId="32C74C0D" w:rsidR="000977CF" w:rsidRDefault="001879D5" w:rsidP="00F85509">
      <w:pPr>
        <w:pStyle w:val="Nessunaspaziatura"/>
        <w:spacing w:line="276" w:lineRule="auto"/>
        <w:rPr>
          <w:rFonts w:ascii="Arial" w:hAnsi="Arial" w:cs="Arial"/>
          <w:lang w:val="de-DE"/>
        </w:rPr>
      </w:pPr>
      <w:hyperlink r:id="rId14" w:history="1">
        <w:r w:rsidR="000977CF" w:rsidRPr="00E1224D">
          <w:rPr>
            <w:rStyle w:val="Collegamentoipertestuale"/>
            <w:rFonts w:ascii="Arial" w:hAnsi="Arial" w:cs="Arial"/>
            <w:lang w:val="de-DE"/>
          </w:rPr>
          <w:t>ufficiostampa@innovacamera.it</w:t>
        </w:r>
      </w:hyperlink>
      <w:r w:rsidR="000977CF">
        <w:rPr>
          <w:rFonts w:ascii="Arial" w:hAnsi="Arial" w:cs="Arial"/>
          <w:lang w:val="de-DE"/>
        </w:rPr>
        <w:t xml:space="preserve"> </w:t>
      </w:r>
    </w:p>
    <w:p w14:paraId="22BD5096" w14:textId="53C9575E" w:rsidR="000977CF" w:rsidRDefault="000977CF" w:rsidP="00F85509">
      <w:pPr>
        <w:pStyle w:val="Nessunaspaziatura"/>
        <w:spacing w:line="276" w:lineRule="auto"/>
        <w:rPr>
          <w:rFonts w:ascii="Arial" w:hAnsi="Arial" w:cs="Arial"/>
          <w:lang w:val="de-DE"/>
        </w:rPr>
      </w:pPr>
    </w:p>
    <w:p w14:paraId="6E2998EC" w14:textId="5D1C6564" w:rsidR="000977CF" w:rsidRDefault="000977CF" w:rsidP="00F85509">
      <w:pPr>
        <w:pStyle w:val="Nessunaspaziatura"/>
        <w:spacing w:line="276" w:lineRule="auto"/>
        <w:rPr>
          <w:rFonts w:ascii="Arial" w:hAnsi="Arial" w:cs="Arial"/>
          <w:b/>
          <w:bCs/>
          <w:lang w:val="de-DE"/>
        </w:rPr>
      </w:pPr>
      <w:r>
        <w:rPr>
          <w:rFonts w:ascii="Arial" w:hAnsi="Arial" w:cs="Arial"/>
          <w:lang w:val="de-DE"/>
        </w:rPr>
        <w:t xml:space="preserve">Sito </w:t>
      </w:r>
      <w:proofErr w:type="spellStart"/>
      <w:r>
        <w:rPr>
          <w:rFonts w:ascii="Arial" w:hAnsi="Arial" w:cs="Arial"/>
          <w:lang w:val="de-DE"/>
        </w:rPr>
        <w:t>internet</w:t>
      </w:r>
      <w:proofErr w:type="spellEnd"/>
      <w:r>
        <w:rPr>
          <w:rFonts w:ascii="Arial" w:hAnsi="Arial" w:cs="Arial"/>
          <w:lang w:val="de-DE"/>
        </w:rPr>
        <w:t>:</w:t>
      </w:r>
      <w:r w:rsidRPr="000977CF">
        <w:rPr>
          <w:rFonts w:ascii="Arial" w:hAnsi="Arial" w:cs="Arial"/>
          <w:b/>
          <w:bCs/>
          <w:lang w:val="de-DE"/>
        </w:rPr>
        <w:t xml:space="preserve"> </w:t>
      </w:r>
      <w:hyperlink r:id="rId15" w:history="1">
        <w:r w:rsidRPr="00E1224D">
          <w:rPr>
            <w:rStyle w:val="Collegamentoipertestuale"/>
            <w:rFonts w:ascii="Arial" w:hAnsi="Arial" w:cs="Arial"/>
            <w:b/>
            <w:bCs/>
            <w:lang w:val="de-DE"/>
          </w:rPr>
          <w:t>http://makerfairerome.eu/it/</w:t>
        </w:r>
      </w:hyperlink>
    </w:p>
    <w:p w14:paraId="3585D043" w14:textId="1D389FFD" w:rsidR="000977CF" w:rsidRDefault="000977CF" w:rsidP="00F85509">
      <w:pPr>
        <w:pStyle w:val="Nessunaspaziatura"/>
        <w:spacing w:line="276" w:lineRule="auto"/>
        <w:rPr>
          <w:rFonts w:ascii="Arial" w:hAnsi="Arial" w:cs="Arial"/>
          <w:lang w:val="de-DE"/>
        </w:rPr>
      </w:pPr>
    </w:p>
    <w:p w14:paraId="4BC56185" w14:textId="645579E1" w:rsidR="000977CF" w:rsidRPr="00A209B5" w:rsidRDefault="000977CF" w:rsidP="00F85509">
      <w:pPr>
        <w:pStyle w:val="Nessunaspaziatura"/>
        <w:spacing w:line="276" w:lineRule="auto"/>
        <w:rPr>
          <w:rFonts w:ascii="Arial" w:hAnsi="Arial" w:cs="Arial"/>
          <w:lang w:val="de-DE"/>
        </w:rPr>
      </w:pPr>
    </w:p>
    <w:p w14:paraId="533F7ECE" w14:textId="77777777" w:rsidR="00F85509" w:rsidRPr="00A209B5" w:rsidRDefault="00F85509" w:rsidP="00F85509">
      <w:pPr>
        <w:spacing w:after="0" w:line="276" w:lineRule="auto"/>
        <w:jc w:val="both"/>
        <w:rPr>
          <w:rFonts w:ascii="Arial" w:eastAsia="Calibri" w:hAnsi="Arial" w:cs="Arial"/>
          <w:b/>
          <w:color w:val="000000"/>
          <w:sz w:val="24"/>
          <w:szCs w:val="24"/>
          <w:lang w:val="de-DE" w:eastAsia="it-IT"/>
        </w:rPr>
      </w:pPr>
    </w:p>
    <w:p w14:paraId="45F08186" w14:textId="77777777" w:rsidR="00F85509" w:rsidRPr="00A209B5" w:rsidRDefault="00F85509" w:rsidP="005D3700">
      <w:pPr>
        <w:jc w:val="both"/>
        <w:rPr>
          <w:rFonts w:ascii="Arial" w:hAnsi="Arial" w:cs="Arial"/>
          <w:lang w:val="de-DE"/>
        </w:rPr>
      </w:pPr>
    </w:p>
    <w:sectPr w:rsidR="00F85509" w:rsidRPr="00A209B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6A783" w14:textId="77777777" w:rsidR="001879D5" w:rsidRDefault="001879D5" w:rsidP="00955761">
      <w:pPr>
        <w:spacing w:after="0" w:line="240" w:lineRule="auto"/>
      </w:pPr>
      <w:r>
        <w:separator/>
      </w:r>
    </w:p>
  </w:endnote>
  <w:endnote w:type="continuationSeparator" w:id="0">
    <w:p w14:paraId="19004D4C" w14:textId="77777777" w:rsidR="001879D5" w:rsidRDefault="001879D5" w:rsidP="0095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805C2" w14:textId="77777777" w:rsidR="001879D5" w:rsidRDefault="001879D5" w:rsidP="00955761">
      <w:pPr>
        <w:spacing w:after="0" w:line="240" w:lineRule="auto"/>
      </w:pPr>
      <w:r>
        <w:separator/>
      </w:r>
    </w:p>
  </w:footnote>
  <w:footnote w:type="continuationSeparator" w:id="0">
    <w:p w14:paraId="365D5047" w14:textId="77777777" w:rsidR="001879D5" w:rsidRDefault="001879D5" w:rsidP="009557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E26C7"/>
    <w:multiLevelType w:val="hybridMultilevel"/>
    <w:tmpl w:val="BE94CDF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0"/>
  <w:activeWritingStyle w:appName="MSWord" w:lang="fr-FR" w:vendorID="64" w:dllVersion="6" w:nlCheck="1" w:checkStyle="0"/>
  <w:activeWritingStyle w:appName="MSWord" w:lang="it-IT"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US" w:vendorID="64" w:dllVersion="6" w:nlCheck="1" w:checkStyle="0"/>
  <w:activeWritingStyle w:appName="MSWord" w:lang="de-DE" w:vendorID="64" w:dllVersion="0"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83F"/>
    <w:rsid w:val="00005606"/>
    <w:rsid w:val="00020FC3"/>
    <w:rsid w:val="00045044"/>
    <w:rsid w:val="00055D6C"/>
    <w:rsid w:val="00075AC0"/>
    <w:rsid w:val="00086F65"/>
    <w:rsid w:val="000977CF"/>
    <w:rsid w:val="000A08BE"/>
    <w:rsid w:val="000A6933"/>
    <w:rsid w:val="000B139B"/>
    <w:rsid w:val="000D16C7"/>
    <w:rsid w:val="000D1E13"/>
    <w:rsid w:val="000D6757"/>
    <w:rsid w:val="00107F81"/>
    <w:rsid w:val="00123AEF"/>
    <w:rsid w:val="00123CE5"/>
    <w:rsid w:val="00136CC5"/>
    <w:rsid w:val="0015087A"/>
    <w:rsid w:val="001710E3"/>
    <w:rsid w:val="00180F12"/>
    <w:rsid w:val="001879D5"/>
    <w:rsid w:val="001A7148"/>
    <w:rsid w:val="001D3F23"/>
    <w:rsid w:val="00201407"/>
    <w:rsid w:val="0024026B"/>
    <w:rsid w:val="002453FC"/>
    <w:rsid w:val="00250D44"/>
    <w:rsid w:val="00270600"/>
    <w:rsid w:val="002A7C86"/>
    <w:rsid w:val="002C75B4"/>
    <w:rsid w:val="002D5F6A"/>
    <w:rsid w:val="002D64A1"/>
    <w:rsid w:val="002E1D96"/>
    <w:rsid w:val="002E7E87"/>
    <w:rsid w:val="0032041C"/>
    <w:rsid w:val="00325A7E"/>
    <w:rsid w:val="00327FFE"/>
    <w:rsid w:val="00347524"/>
    <w:rsid w:val="00360E58"/>
    <w:rsid w:val="0036511B"/>
    <w:rsid w:val="00381A0D"/>
    <w:rsid w:val="003B1F30"/>
    <w:rsid w:val="003B352B"/>
    <w:rsid w:val="003C4A47"/>
    <w:rsid w:val="003D13D6"/>
    <w:rsid w:val="003D46DB"/>
    <w:rsid w:val="0041703A"/>
    <w:rsid w:val="00496782"/>
    <w:rsid w:val="004C14C1"/>
    <w:rsid w:val="004C65F3"/>
    <w:rsid w:val="004C7F9A"/>
    <w:rsid w:val="004F39A3"/>
    <w:rsid w:val="00531828"/>
    <w:rsid w:val="00553649"/>
    <w:rsid w:val="00585BAD"/>
    <w:rsid w:val="00592421"/>
    <w:rsid w:val="005C3469"/>
    <w:rsid w:val="005D3700"/>
    <w:rsid w:val="005D50D1"/>
    <w:rsid w:val="006337F9"/>
    <w:rsid w:val="006445B4"/>
    <w:rsid w:val="006575C5"/>
    <w:rsid w:val="00663988"/>
    <w:rsid w:val="0066783F"/>
    <w:rsid w:val="006A0508"/>
    <w:rsid w:val="006B1330"/>
    <w:rsid w:val="006E2BA2"/>
    <w:rsid w:val="00715F50"/>
    <w:rsid w:val="0073117A"/>
    <w:rsid w:val="00771C97"/>
    <w:rsid w:val="00784F09"/>
    <w:rsid w:val="007A25DE"/>
    <w:rsid w:val="007C5DB7"/>
    <w:rsid w:val="007D1D6E"/>
    <w:rsid w:val="0083658D"/>
    <w:rsid w:val="008369E0"/>
    <w:rsid w:val="00844B92"/>
    <w:rsid w:val="00851913"/>
    <w:rsid w:val="0085314C"/>
    <w:rsid w:val="00855692"/>
    <w:rsid w:val="0087612E"/>
    <w:rsid w:val="00877C56"/>
    <w:rsid w:val="008C4C3E"/>
    <w:rsid w:val="008D417A"/>
    <w:rsid w:val="008E1078"/>
    <w:rsid w:val="00954E95"/>
    <w:rsid w:val="00955761"/>
    <w:rsid w:val="00955B1E"/>
    <w:rsid w:val="00964802"/>
    <w:rsid w:val="00966245"/>
    <w:rsid w:val="00970CE5"/>
    <w:rsid w:val="00977061"/>
    <w:rsid w:val="009B06A7"/>
    <w:rsid w:val="009C234C"/>
    <w:rsid w:val="009E736C"/>
    <w:rsid w:val="009F0E04"/>
    <w:rsid w:val="00A209B5"/>
    <w:rsid w:val="00A31A39"/>
    <w:rsid w:val="00A45AB4"/>
    <w:rsid w:val="00A856FF"/>
    <w:rsid w:val="00A93774"/>
    <w:rsid w:val="00AE1E21"/>
    <w:rsid w:val="00AF00B8"/>
    <w:rsid w:val="00B10EE1"/>
    <w:rsid w:val="00B13AC9"/>
    <w:rsid w:val="00B712E0"/>
    <w:rsid w:val="00B86AE5"/>
    <w:rsid w:val="00BB02A4"/>
    <w:rsid w:val="00C073DF"/>
    <w:rsid w:val="00C114F7"/>
    <w:rsid w:val="00C417F7"/>
    <w:rsid w:val="00C56EAF"/>
    <w:rsid w:val="00C65D82"/>
    <w:rsid w:val="00C90E02"/>
    <w:rsid w:val="00CA05D4"/>
    <w:rsid w:val="00CA0EA7"/>
    <w:rsid w:val="00CA3B10"/>
    <w:rsid w:val="00CB2199"/>
    <w:rsid w:val="00CE5E45"/>
    <w:rsid w:val="00D01FBC"/>
    <w:rsid w:val="00D047AD"/>
    <w:rsid w:val="00D13C98"/>
    <w:rsid w:val="00D22B69"/>
    <w:rsid w:val="00D266A5"/>
    <w:rsid w:val="00D35D88"/>
    <w:rsid w:val="00D72E1D"/>
    <w:rsid w:val="00D8301B"/>
    <w:rsid w:val="00D8483E"/>
    <w:rsid w:val="00DA06FE"/>
    <w:rsid w:val="00DB4CBB"/>
    <w:rsid w:val="00DC4EEA"/>
    <w:rsid w:val="00E15787"/>
    <w:rsid w:val="00E31B8E"/>
    <w:rsid w:val="00E516B7"/>
    <w:rsid w:val="00E5173B"/>
    <w:rsid w:val="00E55A22"/>
    <w:rsid w:val="00E739A8"/>
    <w:rsid w:val="00E91A5B"/>
    <w:rsid w:val="00E96883"/>
    <w:rsid w:val="00ED30EE"/>
    <w:rsid w:val="00EF2517"/>
    <w:rsid w:val="00EF6196"/>
    <w:rsid w:val="00EF6B85"/>
    <w:rsid w:val="00F4563B"/>
    <w:rsid w:val="00F85509"/>
    <w:rsid w:val="00FB4525"/>
    <w:rsid w:val="00FB5801"/>
    <w:rsid w:val="00FC16C4"/>
    <w:rsid w:val="00FC19CC"/>
    <w:rsid w:val="00FC2F68"/>
    <w:rsid w:val="00FC7552"/>
    <w:rsid w:val="00FD04C7"/>
    <w:rsid w:val="00FD3675"/>
    <w:rsid w:val="00FE47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70E29"/>
  <w15:chartTrackingRefBased/>
  <w15:docId w15:val="{9BC98E35-DE05-45E3-9A4C-609BA2843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13C9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739A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F85509"/>
    <w:rPr>
      <w:color w:val="0563C1" w:themeColor="hyperlink"/>
      <w:u w:val="single"/>
    </w:rPr>
  </w:style>
  <w:style w:type="character" w:customStyle="1" w:styleId="arial13px1">
    <w:name w:val="arial_13px1"/>
    <w:basedOn w:val="Carpredefinitoparagrafo"/>
    <w:rsid w:val="00F85509"/>
    <w:rPr>
      <w:rFonts w:ascii="Arial" w:hAnsi="Arial" w:cs="Arial" w:hint="default"/>
      <w:color w:val="000000"/>
    </w:rPr>
  </w:style>
  <w:style w:type="character" w:customStyle="1" w:styleId="arial13px10">
    <w:name w:val="arial13px10"/>
    <w:basedOn w:val="Carpredefinitoparagrafo"/>
    <w:rsid w:val="00F85509"/>
    <w:rPr>
      <w:rFonts w:ascii="Arial" w:hAnsi="Arial" w:cs="Arial" w:hint="default"/>
      <w:color w:val="000000"/>
    </w:rPr>
  </w:style>
  <w:style w:type="paragraph" w:styleId="Nessunaspaziatura">
    <w:name w:val="No Spacing"/>
    <w:uiPriority w:val="1"/>
    <w:qFormat/>
    <w:rsid w:val="00F85509"/>
    <w:pPr>
      <w:spacing w:after="0" w:line="240" w:lineRule="auto"/>
    </w:pPr>
  </w:style>
  <w:style w:type="paragraph" w:styleId="Testofumetto">
    <w:name w:val="Balloon Text"/>
    <w:basedOn w:val="Normale"/>
    <w:link w:val="TestofumettoCarattere"/>
    <w:uiPriority w:val="99"/>
    <w:semiHidden/>
    <w:unhideWhenUsed/>
    <w:rsid w:val="0036511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6511B"/>
    <w:rPr>
      <w:rFonts w:ascii="Segoe UI" w:hAnsi="Segoe UI" w:cs="Segoe UI"/>
      <w:sz w:val="18"/>
      <w:szCs w:val="18"/>
    </w:rPr>
  </w:style>
  <w:style w:type="character" w:styleId="Rimandocommento">
    <w:name w:val="annotation reference"/>
    <w:basedOn w:val="Carpredefinitoparagrafo"/>
    <w:uiPriority w:val="99"/>
    <w:semiHidden/>
    <w:unhideWhenUsed/>
    <w:rsid w:val="0036511B"/>
    <w:rPr>
      <w:sz w:val="16"/>
      <w:szCs w:val="16"/>
    </w:rPr>
  </w:style>
  <w:style w:type="paragraph" w:styleId="Testocommento">
    <w:name w:val="annotation text"/>
    <w:basedOn w:val="Normale"/>
    <w:link w:val="TestocommentoCarattere"/>
    <w:uiPriority w:val="99"/>
    <w:unhideWhenUsed/>
    <w:rsid w:val="0036511B"/>
    <w:pPr>
      <w:spacing w:line="240" w:lineRule="auto"/>
    </w:pPr>
    <w:rPr>
      <w:sz w:val="20"/>
      <w:szCs w:val="20"/>
    </w:rPr>
  </w:style>
  <w:style w:type="character" w:customStyle="1" w:styleId="TestocommentoCarattere">
    <w:name w:val="Testo commento Carattere"/>
    <w:basedOn w:val="Carpredefinitoparagrafo"/>
    <w:link w:val="Testocommento"/>
    <w:uiPriority w:val="99"/>
    <w:rsid w:val="0036511B"/>
    <w:rPr>
      <w:sz w:val="20"/>
      <w:szCs w:val="20"/>
    </w:rPr>
  </w:style>
  <w:style w:type="paragraph" w:styleId="Soggettocommento">
    <w:name w:val="annotation subject"/>
    <w:basedOn w:val="Testocommento"/>
    <w:next w:val="Testocommento"/>
    <w:link w:val="SoggettocommentoCarattere"/>
    <w:uiPriority w:val="99"/>
    <w:semiHidden/>
    <w:unhideWhenUsed/>
    <w:rsid w:val="0036511B"/>
    <w:rPr>
      <w:b/>
      <w:bCs/>
    </w:rPr>
  </w:style>
  <w:style w:type="character" w:customStyle="1" w:styleId="SoggettocommentoCarattere">
    <w:name w:val="Soggetto commento Carattere"/>
    <w:basedOn w:val="TestocommentoCarattere"/>
    <w:link w:val="Soggettocommento"/>
    <w:uiPriority w:val="99"/>
    <w:semiHidden/>
    <w:rsid w:val="0036511B"/>
    <w:rPr>
      <w:b/>
      <w:bCs/>
      <w:sz w:val="20"/>
      <w:szCs w:val="20"/>
    </w:rPr>
  </w:style>
  <w:style w:type="paragraph" w:styleId="Revisione">
    <w:name w:val="Revision"/>
    <w:hidden/>
    <w:uiPriority w:val="99"/>
    <w:semiHidden/>
    <w:rsid w:val="00AE1E21"/>
    <w:pPr>
      <w:spacing w:after="0" w:line="240" w:lineRule="auto"/>
    </w:pPr>
  </w:style>
  <w:style w:type="paragraph" w:styleId="Paragrafoelenco">
    <w:name w:val="List Paragraph"/>
    <w:basedOn w:val="Normale"/>
    <w:uiPriority w:val="34"/>
    <w:qFormat/>
    <w:rsid w:val="0024026B"/>
    <w:pPr>
      <w:ind w:left="720"/>
      <w:contextualSpacing/>
    </w:pPr>
  </w:style>
  <w:style w:type="character" w:styleId="Menzionenonrisolta">
    <w:name w:val="Unresolved Mention"/>
    <w:basedOn w:val="Carpredefinitoparagrafo"/>
    <w:uiPriority w:val="99"/>
    <w:semiHidden/>
    <w:unhideWhenUsed/>
    <w:rsid w:val="00097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01754">
      <w:bodyDiv w:val="1"/>
      <w:marLeft w:val="0"/>
      <w:marRight w:val="0"/>
      <w:marTop w:val="0"/>
      <w:marBottom w:val="0"/>
      <w:divBdr>
        <w:top w:val="none" w:sz="0" w:space="0" w:color="auto"/>
        <w:left w:val="none" w:sz="0" w:space="0" w:color="auto"/>
        <w:bottom w:val="none" w:sz="0" w:space="0" w:color="auto"/>
        <w:right w:val="none" w:sz="0" w:space="0" w:color="auto"/>
      </w:divBdr>
    </w:div>
    <w:div w:id="894044187">
      <w:bodyDiv w:val="1"/>
      <w:marLeft w:val="0"/>
      <w:marRight w:val="0"/>
      <w:marTop w:val="0"/>
      <w:marBottom w:val="0"/>
      <w:divBdr>
        <w:top w:val="none" w:sz="0" w:space="0" w:color="auto"/>
        <w:left w:val="none" w:sz="0" w:space="0" w:color="auto"/>
        <w:bottom w:val="none" w:sz="0" w:space="0" w:color="auto"/>
        <w:right w:val="none" w:sz="0" w:space="0" w:color="auto"/>
      </w:divBdr>
    </w:div>
    <w:div w:id="1005665730">
      <w:bodyDiv w:val="1"/>
      <w:marLeft w:val="0"/>
      <w:marRight w:val="0"/>
      <w:marTop w:val="0"/>
      <w:marBottom w:val="0"/>
      <w:divBdr>
        <w:top w:val="none" w:sz="0" w:space="0" w:color="auto"/>
        <w:left w:val="none" w:sz="0" w:space="0" w:color="auto"/>
        <w:bottom w:val="none" w:sz="0" w:space="0" w:color="auto"/>
        <w:right w:val="none" w:sz="0" w:space="0" w:color="auto"/>
      </w:divBdr>
    </w:div>
    <w:div w:id="1010908424">
      <w:bodyDiv w:val="1"/>
      <w:marLeft w:val="0"/>
      <w:marRight w:val="0"/>
      <w:marTop w:val="0"/>
      <w:marBottom w:val="0"/>
      <w:divBdr>
        <w:top w:val="none" w:sz="0" w:space="0" w:color="auto"/>
        <w:left w:val="none" w:sz="0" w:space="0" w:color="auto"/>
        <w:bottom w:val="none" w:sz="0" w:space="0" w:color="auto"/>
        <w:right w:val="none" w:sz="0" w:space="0" w:color="auto"/>
      </w:divBdr>
    </w:div>
    <w:div w:id="1055854189">
      <w:bodyDiv w:val="1"/>
      <w:marLeft w:val="0"/>
      <w:marRight w:val="0"/>
      <w:marTop w:val="0"/>
      <w:marBottom w:val="0"/>
      <w:divBdr>
        <w:top w:val="none" w:sz="0" w:space="0" w:color="auto"/>
        <w:left w:val="none" w:sz="0" w:space="0" w:color="auto"/>
        <w:bottom w:val="none" w:sz="0" w:space="0" w:color="auto"/>
        <w:right w:val="none" w:sz="0" w:space="0" w:color="auto"/>
      </w:divBdr>
    </w:div>
    <w:div w:id="1059330703">
      <w:bodyDiv w:val="1"/>
      <w:marLeft w:val="0"/>
      <w:marRight w:val="0"/>
      <w:marTop w:val="0"/>
      <w:marBottom w:val="0"/>
      <w:divBdr>
        <w:top w:val="none" w:sz="0" w:space="0" w:color="auto"/>
        <w:left w:val="none" w:sz="0" w:space="0" w:color="auto"/>
        <w:bottom w:val="none" w:sz="0" w:space="0" w:color="auto"/>
        <w:right w:val="none" w:sz="0" w:space="0" w:color="auto"/>
      </w:divBdr>
    </w:div>
    <w:div w:id="1061519282">
      <w:bodyDiv w:val="1"/>
      <w:marLeft w:val="0"/>
      <w:marRight w:val="0"/>
      <w:marTop w:val="0"/>
      <w:marBottom w:val="0"/>
      <w:divBdr>
        <w:top w:val="none" w:sz="0" w:space="0" w:color="auto"/>
        <w:left w:val="none" w:sz="0" w:space="0" w:color="auto"/>
        <w:bottom w:val="none" w:sz="0" w:space="0" w:color="auto"/>
        <w:right w:val="none" w:sz="0" w:space="0" w:color="auto"/>
      </w:divBdr>
    </w:div>
    <w:div w:id="1315064068">
      <w:bodyDiv w:val="1"/>
      <w:marLeft w:val="0"/>
      <w:marRight w:val="0"/>
      <w:marTop w:val="0"/>
      <w:marBottom w:val="0"/>
      <w:divBdr>
        <w:top w:val="none" w:sz="0" w:space="0" w:color="auto"/>
        <w:left w:val="none" w:sz="0" w:space="0" w:color="auto"/>
        <w:bottom w:val="none" w:sz="0" w:space="0" w:color="auto"/>
        <w:right w:val="none" w:sz="0" w:space="0" w:color="auto"/>
      </w:divBdr>
    </w:div>
    <w:div w:id="1372657223">
      <w:bodyDiv w:val="1"/>
      <w:marLeft w:val="0"/>
      <w:marRight w:val="0"/>
      <w:marTop w:val="0"/>
      <w:marBottom w:val="0"/>
      <w:divBdr>
        <w:top w:val="none" w:sz="0" w:space="0" w:color="auto"/>
        <w:left w:val="none" w:sz="0" w:space="0" w:color="auto"/>
        <w:bottom w:val="none" w:sz="0" w:space="0" w:color="auto"/>
        <w:right w:val="none" w:sz="0" w:space="0" w:color="auto"/>
      </w:divBdr>
    </w:div>
    <w:div w:id="176626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ni.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vestor.relations@eni.com" TargetMode="External"/><Relationship Id="rId5" Type="http://schemas.openxmlformats.org/officeDocument/2006/relationships/footnotes" Target="footnotes.xml"/><Relationship Id="rId15" Type="http://schemas.openxmlformats.org/officeDocument/2006/relationships/hyperlink" Target="http://makerfairerome.eu/it/" TargetMode="External"/><Relationship Id="rId10" Type="http://schemas.openxmlformats.org/officeDocument/2006/relationships/hyperlink" Target="mailto:segreteriasocietaria.azionisti@eni.com" TargetMode="External"/><Relationship Id="rId4" Type="http://schemas.openxmlformats.org/officeDocument/2006/relationships/webSettings" Target="webSettings.xml"/><Relationship Id="rId9" Type="http://schemas.openxmlformats.org/officeDocument/2006/relationships/hyperlink" Target="mailto:ufficio.stampa@eni.com" TargetMode="External"/><Relationship Id="rId14" Type="http://schemas.openxmlformats.org/officeDocument/2006/relationships/hyperlink" Target="mailto:ufficiostampa@innovacamer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4277</Characters>
  <Application>Microsoft Office Word</Application>
  <DocSecurity>0</DocSecurity>
  <Lines>35</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eni S.p.A.</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SCARAMUZZA SILVIA</dc:creator>
  <cp:keywords/>
  <dc:description/>
  <cp:lastModifiedBy>Massimo Piagnani</cp:lastModifiedBy>
  <cp:revision>3</cp:revision>
  <dcterms:created xsi:type="dcterms:W3CDTF">2021-06-08T09:10:00Z</dcterms:created>
  <dcterms:modified xsi:type="dcterms:W3CDTF">2021-06-08T09:12:00Z</dcterms:modified>
</cp:coreProperties>
</file>