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F7" w:rsidRPr="001231CA" w:rsidRDefault="001E60F7" w:rsidP="001E60F7">
      <w:pPr>
        <w:spacing w:after="0" w:line="288" w:lineRule="auto"/>
        <w:jc w:val="center"/>
        <w:rPr>
          <w:rFonts w:ascii="Gill Sans MT" w:hAnsi="Gill Sans MT"/>
          <w:color w:val="404040"/>
          <w:sz w:val="24"/>
          <w:szCs w:val="24"/>
        </w:rPr>
      </w:pPr>
    </w:p>
    <w:p w:rsidR="00170114" w:rsidRPr="00943E0F" w:rsidRDefault="00563CAC" w:rsidP="00170114">
      <w:pPr>
        <w:spacing w:after="0" w:line="288" w:lineRule="auto"/>
        <w:jc w:val="center"/>
        <w:rPr>
          <w:rFonts w:ascii="Verdana" w:hAnsi="Verdana"/>
          <w:b/>
          <w:sz w:val="24"/>
          <w:szCs w:val="24"/>
        </w:rPr>
      </w:pPr>
      <w:r w:rsidRPr="00943E0F">
        <w:rPr>
          <w:rFonts w:ascii="Verdana" w:hAnsi="Verdana"/>
          <w:b/>
          <w:sz w:val="24"/>
          <w:szCs w:val="24"/>
        </w:rPr>
        <w:t>Comunicato stampa</w:t>
      </w:r>
    </w:p>
    <w:p w:rsidR="00853E68" w:rsidRDefault="00853E68" w:rsidP="00853E68">
      <w:pPr>
        <w:spacing w:after="0" w:line="257" w:lineRule="auto"/>
        <w:jc w:val="center"/>
        <w:rPr>
          <w:rFonts w:ascii="Verdana" w:hAnsi="Verdana"/>
          <w:b/>
          <w:sz w:val="24"/>
          <w:szCs w:val="24"/>
        </w:rPr>
      </w:pPr>
    </w:p>
    <w:p w:rsidR="00014C0E" w:rsidRPr="00943E0F" w:rsidRDefault="00B41AAA" w:rsidP="00853E68">
      <w:pPr>
        <w:spacing w:after="0" w:line="257" w:lineRule="auto"/>
        <w:jc w:val="center"/>
        <w:rPr>
          <w:rFonts w:ascii="Verdana" w:hAnsi="Verdana"/>
          <w:b/>
          <w:sz w:val="24"/>
          <w:szCs w:val="24"/>
        </w:rPr>
      </w:pPr>
      <w:r w:rsidRPr="00943E0F">
        <w:rPr>
          <w:rFonts w:ascii="Verdana" w:hAnsi="Verdana"/>
          <w:b/>
          <w:sz w:val="24"/>
          <w:szCs w:val="24"/>
        </w:rPr>
        <w:t xml:space="preserve">ACEA </w:t>
      </w:r>
      <w:r w:rsidR="00722E62">
        <w:rPr>
          <w:rFonts w:ascii="Verdana" w:hAnsi="Verdana"/>
          <w:b/>
          <w:sz w:val="24"/>
          <w:szCs w:val="24"/>
        </w:rPr>
        <w:t>AL</w:t>
      </w:r>
      <w:r w:rsidRPr="00943E0F">
        <w:rPr>
          <w:rFonts w:ascii="Verdana" w:hAnsi="Verdana"/>
          <w:b/>
          <w:sz w:val="24"/>
          <w:szCs w:val="24"/>
        </w:rPr>
        <w:t xml:space="preserve"> “MAKER FAIRE ROME”</w:t>
      </w:r>
    </w:p>
    <w:p w:rsidR="00B41AAA" w:rsidRPr="00943E0F" w:rsidRDefault="00B41AAA" w:rsidP="00853E68">
      <w:pPr>
        <w:spacing w:after="0" w:line="257" w:lineRule="auto"/>
        <w:jc w:val="center"/>
        <w:rPr>
          <w:rFonts w:ascii="Verdana" w:hAnsi="Verdana"/>
          <w:b/>
          <w:sz w:val="24"/>
          <w:szCs w:val="24"/>
        </w:rPr>
      </w:pPr>
      <w:r w:rsidRPr="00943E0F">
        <w:rPr>
          <w:rFonts w:ascii="Verdana" w:hAnsi="Verdana"/>
          <w:b/>
          <w:sz w:val="24"/>
          <w:szCs w:val="24"/>
        </w:rPr>
        <w:t xml:space="preserve"> PER </w:t>
      </w:r>
      <w:r w:rsidR="007A1A39">
        <w:rPr>
          <w:rFonts w:ascii="Verdana" w:hAnsi="Verdana"/>
          <w:b/>
          <w:sz w:val="24"/>
          <w:szCs w:val="24"/>
        </w:rPr>
        <w:t>PROMUOVERE</w:t>
      </w:r>
      <w:r w:rsidR="007A1A39" w:rsidRPr="00943E0F">
        <w:rPr>
          <w:rFonts w:ascii="Verdana" w:hAnsi="Verdana"/>
          <w:b/>
          <w:sz w:val="24"/>
          <w:szCs w:val="24"/>
        </w:rPr>
        <w:t xml:space="preserve"> </w:t>
      </w:r>
      <w:r w:rsidRPr="00943E0F">
        <w:rPr>
          <w:rFonts w:ascii="Verdana" w:hAnsi="Verdana"/>
          <w:b/>
          <w:sz w:val="24"/>
          <w:szCs w:val="24"/>
        </w:rPr>
        <w:t xml:space="preserve">INNOVAZIONE </w:t>
      </w:r>
      <w:r w:rsidR="00BC5E39">
        <w:rPr>
          <w:rFonts w:ascii="Verdana" w:hAnsi="Verdana"/>
          <w:b/>
          <w:sz w:val="24"/>
          <w:szCs w:val="24"/>
        </w:rPr>
        <w:t>E</w:t>
      </w:r>
      <w:r w:rsidR="00BC5E39" w:rsidRPr="00943E0F">
        <w:rPr>
          <w:rFonts w:ascii="Verdana" w:hAnsi="Verdana"/>
          <w:b/>
          <w:sz w:val="24"/>
          <w:szCs w:val="24"/>
        </w:rPr>
        <w:t xml:space="preserve"> </w:t>
      </w:r>
      <w:r w:rsidRPr="00943E0F">
        <w:rPr>
          <w:rFonts w:ascii="Verdana" w:hAnsi="Verdana"/>
          <w:b/>
          <w:sz w:val="24"/>
          <w:szCs w:val="24"/>
        </w:rPr>
        <w:t>SOSTENIBILIT</w:t>
      </w:r>
      <w:r w:rsidR="00943E0F" w:rsidRPr="00943E0F">
        <w:rPr>
          <w:rFonts w:ascii="Verdana" w:hAnsi="Verdana"/>
          <w:b/>
          <w:sz w:val="24"/>
          <w:szCs w:val="24"/>
        </w:rPr>
        <w:t>À</w:t>
      </w:r>
    </w:p>
    <w:p w:rsidR="00014C0E" w:rsidRPr="00943E0F" w:rsidRDefault="00014C0E" w:rsidP="00B41AAA">
      <w:pPr>
        <w:jc w:val="center"/>
        <w:rPr>
          <w:rFonts w:ascii="Verdana" w:hAnsi="Verdana"/>
          <w:b/>
        </w:rPr>
      </w:pPr>
    </w:p>
    <w:p w:rsidR="00014C0E" w:rsidRPr="007D4632" w:rsidRDefault="00014C0E" w:rsidP="002F6208">
      <w:pPr>
        <w:jc w:val="center"/>
        <w:rPr>
          <w:rFonts w:ascii="Verdana" w:hAnsi="Verdana"/>
          <w:b/>
          <w:sz w:val="24"/>
          <w:szCs w:val="24"/>
        </w:rPr>
      </w:pPr>
      <w:r w:rsidRPr="007D4632">
        <w:rPr>
          <w:rFonts w:ascii="Verdana" w:hAnsi="Verdana"/>
          <w:b/>
          <w:sz w:val="24"/>
          <w:szCs w:val="24"/>
        </w:rPr>
        <w:t xml:space="preserve">Il </w:t>
      </w:r>
      <w:r w:rsidR="00943E0F" w:rsidRPr="007D4632">
        <w:rPr>
          <w:rFonts w:ascii="Verdana" w:hAnsi="Verdana"/>
          <w:b/>
          <w:sz w:val="24"/>
          <w:szCs w:val="24"/>
        </w:rPr>
        <w:t>G</w:t>
      </w:r>
      <w:r w:rsidRPr="007D4632">
        <w:rPr>
          <w:rFonts w:ascii="Verdana" w:hAnsi="Verdana"/>
          <w:b/>
          <w:sz w:val="24"/>
          <w:szCs w:val="24"/>
        </w:rPr>
        <w:t>ruppo</w:t>
      </w:r>
      <w:r w:rsidR="00422DD8" w:rsidRPr="007D4632">
        <w:rPr>
          <w:rFonts w:ascii="Verdana" w:hAnsi="Verdana"/>
          <w:b/>
          <w:sz w:val="24"/>
          <w:szCs w:val="24"/>
        </w:rPr>
        <w:t xml:space="preserve"> </w:t>
      </w:r>
      <w:r w:rsidRPr="007D4632">
        <w:rPr>
          <w:rFonts w:ascii="Verdana" w:hAnsi="Verdana"/>
          <w:b/>
          <w:sz w:val="24"/>
          <w:szCs w:val="24"/>
        </w:rPr>
        <w:t xml:space="preserve">presenta </w:t>
      </w:r>
      <w:r w:rsidR="007D4632" w:rsidRPr="007D4632">
        <w:rPr>
          <w:rFonts w:ascii="Verdana" w:hAnsi="Verdana"/>
          <w:b/>
          <w:sz w:val="24"/>
          <w:szCs w:val="24"/>
        </w:rPr>
        <w:t>un sistema di</w:t>
      </w:r>
      <w:r w:rsidRPr="007D4632">
        <w:rPr>
          <w:rFonts w:ascii="Verdana" w:hAnsi="Verdana"/>
          <w:b/>
          <w:sz w:val="24"/>
          <w:szCs w:val="24"/>
        </w:rPr>
        <w:t xml:space="preserve"> dron</w:t>
      </w:r>
      <w:r w:rsidR="0043289A" w:rsidRPr="007D4632">
        <w:rPr>
          <w:rFonts w:ascii="Verdana" w:hAnsi="Verdana"/>
          <w:b/>
          <w:sz w:val="24"/>
          <w:szCs w:val="24"/>
        </w:rPr>
        <w:t xml:space="preserve">i </w:t>
      </w:r>
      <w:r w:rsidR="007D4632" w:rsidRPr="007D4632">
        <w:rPr>
          <w:rFonts w:ascii="Verdana" w:hAnsi="Verdana"/>
          <w:b/>
          <w:sz w:val="24"/>
          <w:szCs w:val="24"/>
        </w:rPr>
        <w:t xml:space="preserve">a guida autonoma per il monitoraggio degli impianti fotovoltaici. Protagonista anche l’Acea Smart </w:t>
      </w:r>
      <w:proofErr w:type="spellStart"/>
      <w:r w:rsidR="007D4632" w:rsidRPr="007D4632">
        <w:rPr>
          <w:rFonts w:ascii="Verdana" w:hAnsi="Verdana"/>
          <w:b/>
          <w:sz w:val="24"/>
          <w:szCs w:val="24"/>
        </w:rPr>
        <w:t>Comp</w:t>
      </w:r>
      <w:proofErr w:type="spellEnd"/>
      <w:r w:rsidR="007D4632" w:rsidRPr="007D4632">
        <w:rPr>
          <w:rFonts w:ascii="Verdana" w:hAnsi="Verdana"/>
          <w:b/>
          <w:sz w:val="24"/>
          <w:szCs w:val="24"/>
        </w:rPr>
        <w:t xml:space="preserve">, </w:t>
      </w:r>
      <w:r w:rsidR="00F17AAE">
        <w:rPr>
          <w:rFonts w:ascii="Verdana" w:hAnsi="Verdana"/>
          <w:b/>
          <w:sz w:val="24"/>
          <w:szCs w:val="24"/>
        </w:rPr>
        <w:t xml:space="preserve">mini-impianto </w:t>
      </w:r>
      <w:r w:rsidR="007D4632" w:rsidRPr="007D4632">
        <w:rPr>
          <w:rFonts w:ascii="Verdana" w:hAnsi="Verdana"/>
          <w:b/>
          <w:sz w:val="24"/>
          <w:szCs w:val="24"/>
        </w:rPr>
        <w:t>per il compost</w:t>
      </w:r>
      <w:bookmarkStart w:id="0" w:name="_GoBack"/>
      <w:bookmarkEnd w:id="0"/>
      <w:r w:rsidR="007D4632" w:rsidRPr="007D4632">
        <w:rPr>
          <w:rFonts w:ascii="Verdana" w:hAnsi="Verdana"/>
          <w:b/>
          <w:sz w:val="24"/>
          <w:szCs w:val="24"/>
        </w:rPr>
        <w:t>aggio diffuso a km zero</w:t>
      </w:r>
    </w:p>
    <w:p w:rsidR="00D25311" w:rsidRPr="00E84C5C" w:rsidRDefault="00D25311" w:rsidP="00943E0F">
      <w:pPr>
        <w:spacing w:after="0" w:line="240" w:lineRule="auto"/>
        <w:contextualSpacing/>
        <w:jc w:val="both"/>
        <w:rPr>
          <w:rFonts w:ascii="Verdana" w:hAnsi="Verdana"/>
        </w:rPr>
      </w:pPr>
    </w:p>
    <w:p w:rsidR="00422DD8" w:rsidRPr="00853E68" w:rsidRDefault="001E60F7" w:rsidP="00943E0F">
      <w:pPr>
        <w:spacing w:after="0" w:line="240" w:lineRule="auto"/>
        <w:contextualSpacing/>
        <w:jc w:val="both"/>
        <w:rPr>
          <w:rFonts w:ascii="Verdana" w:hAnsi="Verdana"/>
          <w:sz w:val="20"/>
          <w:szCs w:val="20"/>
        </w:rPr>
      </w:pPr>
      <w:r w:rsidRPr="00853E68">
        <w:rPr>
          <w:rFonts w:ascii="Verdana" w:hAnsi="Verdana"/>
          <w:b/>
          <w:sz w:val="20"/>
          <w:szCs w:val="20"/>
        </w:rPr>
        <w:t xml:space="preserve">Roma, </w:t>
      </w:r>
      <w:r w:rsidR="002800BA" w:rsidRPr="00853E68">
        <w:rPr>
          <w:rFonts w:ascii="Verdana" w:hAnsi="Verdana"/>
          <w:b/>
          <w:sz w:val="20"/>
          <w:szCs w:val="20"/>
        </w:rPr>
        <w:t>21 settembre</w:t>
      </w:r>
      <w:r w:rsidRPr="00853E68">
        <w:rPr>
          <w:rFonts w:ascii="Verdana" w:hAnsi="Verdana"/>
          <w:b/>
          <w:sz w:val="20"/>
          <w:szCs w:val="20"/>
        </w:rPr>
        <w:t xml:space="preserve"> 202</w:t>
      </w:r>
      <w:r w:rsidR="002800BA" w:rsidRPr="00853E68">
        <w:rPr>
          <w:rFonts w:ascii="Verdana" w:hAnsi="Verdana"/>
          <w:b/>
          <w:sz w:val="20"/>
          <w:szCs w:val="20"/>
        </w:rPr>
        <w:t>2</w:t>
      </w:r>
      <w:r w:rsidR="00943E0F" w:rsidRPr="00853E68">
        <w:rPr>
          <w:rFonts w:ascii="Verdana" w:hAnsi="Verdana"/>
          <w:b/>
          <w:sz w:val="20"/>
          <w:szCs w:val="20"/>
        </w:rPr>
        <w:t xml:space="preserve"> -</w:t>
      </w:r>
      <w:r w:rsidR="00170114" w:rsidRPr="00853E68">
        <w:rPr>
          <w:rFonts w:ascii="Verdana" w:hAnsi="Verdana"/>
          <w:b/>
          <w:sz w:val="20"/>
          <w:szCs w:val="20"/>
        </w:rPr>
        <w:t xml:space="preserve"> Per </w:t>
      </w:r>
      <w:r w:rsidR="00AE5799" w:rsidRPr="00853E68">
        <w:rPr>
          <w:rFonts w:ascii="Verdana" w:hAnsi="Verdana"/>
          <w:b/>
          <w:sz w:val="20"/>
          <w:szCs w:val="20"/>
        </w:rPr>
        <w:t>il nono</w:t>
      </w:r>
      <w:r w:rsidR="00170114" w:rsidRPr="00853E68">
        <w:rPr>
          <w:rFonts w:ascii="Verdana" w:hAnsi="Verdana"/>
          <w:b/>
          <w:sz w:val="20"/>
          <w:szCs w:val="20"/>
        </w:rPr>
        <w:t xml:space="preserve"> anno consecut</w:t>
      </w:r>
      <w:r w:rsidR="008B3153" w:rsidRPr="00853E68">
        <w:rPr>
          <w:rFonts w:ascii="Verdana" w:hAnsi="Verdana"/>
          <w:b/>
          <w:sz w:val="20"/>
          <w:szCs w:val="20"/>
        </w:rPr>
        <w:t xml:space="preserve">ivo ACEA partecipa e sostiene </w:t>
      </w:r>
      <w:r w:rsidR="002641D2" w:rsidRPr="00853E68">
        <w:rPr>
          <w:rFonts w:ascii="Verdana" w:hAnsi="Verdana"/>
          <w:b/>
          <w:sz w:val="20"/>
          <w:szCs w:val="20"/>
        </w:rPr>
        <w:t>“</w:t>
      </w:r>
      <w:r w:rsidR="00170114" w:rsidRPr="00853E68">
        <w:rPr>
          <w:rFonts w:ascii="Verdana" w:hAnsi="Verdana"/>
          <w:b/>
          <w:sz w:val="20"/>
          <w:szCs w:val="20"/>
        </w:rPr>
        <w:t>Maker Faire di Roma</w:t>
      </w:r>
      <w:r w:rsidR="002641D2" w:rsidRPr="00853E68">
        <w:rPr>
          <w:rFonts w:ascii="Verdana" w:hAnsi="Verdana"/>
          <w:b/>
          <w:sz w:val="20"/>
          <w:szCs w:val="20"/>
        </w:rPr>
        <w:t xml:space="preserve"> – </w:t>
      </w:r>
      <w:r w:rsidR="0036200B" w:rsidRPr="00853E68">
        <w:rPr>
          <w:rFonts w:ascii="Verdana" w:hAnsi="Verdana"/>
          <w:b/>
          <w:sz w:val="20"/>
          <w:szCs w:val="20"/>
        </w:rPr>
        <w:t xml:space="preserve">The </w:t>
      </w:r>
      <w:proofErr w:type="spellStart"/>
      <w:r w:rsidR="002641D2" w:rsidRPr="00853E68">
        <w:rPr>
          <w:rFonts w:ascii="Verdana" w:hAnsi="Verdana"/>
          <w:b/>
          <w:sz w:val="20"/>
          <w:szCs w:val="20"/>
        </w:rPr>
        <w:t>European</w:t>
      </w:r>
      <w:proofErr w:type="spellEnd"/>
      <w:r w:rsidR="002641D2" w:rsidRPr="00853E68">
        <w:rPr>
          <w:rFonts w:ascii="Verdana" w:hAnsi="Verdana"/>
          <w:b/>
          <w:sz w:val="20"/>
          <w:szCs w:val="20"/>
        </w:rPr>
        <w:t xml:space="preserve"> Edition”</w:t>
      </w:r>
      <w:r w:rsidR="00170114" w:rsidRPr="00853E68">
        <w:rPr>
          <w:rFonts w:ascii="Verdana" w:hAnsi="Verdana"/>
          <w:sz w:val="20"/>
          <w:szCs w:val="20"/>
        </w:rPr>
        <w:t xml:space="preserve">, </w:t>
      </w:r>
      <w:r w:rsidR="00CA0FC2" w:rsidRPr="00853E68">
        <w:rPr>
          <w:rFonts w:ascii="Verdana" w:hAnsi="Verdana"/>
          <w:sz w:val="20"/>
          <w:szCs w:val="20"/>
        </w:rPr>
        <w:t xml:space="preserve">la manifestazione che promuove e racconta l’innovazione tecnologica, mettendo in contatto </w:t>
      </w:r>
      <w:r w:rsidR="00B41AAA" w:rsidRPr="00853E68">
        <w:rPr>
          <w:rFonts w:ascii="Verdana" w:hAnsi="Verdana"/>
          <w:sz w:val="20"/>
          <w:szCs w:val="20"/>
        </w:rPr>
        <w:t>imprese, scuole, università, centri di ricerca</w:t>
      </w:r>
      <w:r w:rsidR="00B52CB4" w:rsidRPr="00853E68">
        <w:rPr>
          <w:rFonts w:ascii="Verdana" w:hAnsi="Verdana"/>
          <w:sz w:val="20"/>
          <w:szCs w:val="20"/>
        </w:rPr>
        <w:t xml:space="preserve"> e</w:t>
      </w:r>
      <w:r w:rsidR="00B41AAA" w:rsidRPr="00853E68">
        <w:rPr>
          <w:rFonts w:ascii="Verdana" w:hAnsi="Verdana"/>
          <w:sz w:val="20"/>
          <w:szCs w:val="20"/>
        </w:rPr>
        <w:t xml:space="preserve"> innovatori</w:t>
      </w:r>
      <w:r w:rsidR="00CA0FC2" w:rsidRPr="00853E68">
        <w:rPr>
          <w:rFonts w:ascii="Verdana" w:hAnsi="Verdana"/>
          <w:sz w:val="20"/>
          <w:szCs w:val="20"/>
        </w:rPr>
        <w:t xml:space="preserve">, consentendo loro di condividere conoscenze e presentare i propri progetti. L’evento, </w:t>
      </w:r>
      <w:r w:rsidR="00313DF3" w:rsidRPr="00853E68">
        <w:rPr>
          <w:rFonts w:ascii="Verdana" w:hAnsi="Verdana"/>
          <w:sz w:val="20"/>
          <w:szCs w:val="20"/>
        </w:rPr>
        <w:t xml:space="preserve">che </w:t>
      </w:r>
      <w:r w:rsidR="00C75017" w:rsidRPr="00853E68">
        <w:rPr>
          <w:rFonts w:ascii="Verdana" w:hAnsi="Verdana"/>
          <w:sz w:val="20"/>
          <w:szCs w:val="20"/>
        </w:rPr>
        <w:t xml:space="preserve">vuole </w:t>
      </w:r>
      <w:r w:rsidR="00CA0FC2" w:rsidRPr="00853E68">
        <w:rPr>
          <w:rFonts w:ascii="Verdana" w:hAnsi="Verdana"/>
          <w:sz w:val="20"/>
          <w:szCs w:val="20"/>
        </w:rPr>
        <w:t>d</w:t>
      </w:r>
      <w:r w:rsidR="00C75017" w:rsidRPr="00853E68">
        <w:rPr>
          <w:rFonts w:ascii="Verdana" w:hAnsi="Verdana"/>
          <w:sz w:val="20"/>
          <w:szCs w:val="20"/>
        </w:rPr>
        <w:t>iffondere la cultura dell’Open Innovation</w:t>
      </w:r>
      <w:r w:rsidR="00313DF3" w:rsidRPr="00853E68">
        <w:rPr>
          <w:rFonts w:ascii="Verdana" w:hAnsi="Verdana"/>
          <w:sz w:val="20"/>
          <w:szCs w:val="20"/>
        </w:rPr>
        <w:t xml:space="preserve">, </w:t>
      </w:r>
      <w:r w:rsidR="00CA0FC2" w:rsidRPr="00853E68">
        <w:rPr>
          <w:rFonts w:ascii="Verdana" w:hAnsi="Verdana"/>
          <w:sz w:val="20"/>
          <w:szCs w:val="20"/>
        </w:rPr>
        <w:t>è diventato</w:t>
      </w:r>
      <w:r w:rsidR="001231CA" w:rsidRPr="00853E68">
        <w:rPr>
          <w:rFonts w:ascii="Verdana" w:hAnsi="Verdana"/>
          <w:sz w:val="20"/>
          <w:szCs w:val="20"/>
        </w:rPr>
        <w:t xml:space="preserve"> per </w:t>
      </w:r>
      <w:r w:rsidR="00B41AAA" w:rsidRPr="00853E68">
        <w:rPr>
          <w:rFonts w:ascii="Verdana" w:hAnsi="Verdana"/>
          <w:sz w:val="20"/>
          <w:szCs w:val="20"/>
        </w:rPr>
        <w:t>ACEA</w:t>
      </w:r>
      <w:r w:rsidR="001231CA" w:rsidRPr="00853E68">
        <w:rPr>
          <w:rFonts w:ascii="Verdana" w:hAnsi="Verdana"/>
          <w:sz w:val="20"/>
          <w:szCs w:val="20"/>
        </w:rPr>
        <w:t xml:space="preserve"> un appuntamento </w:t>
      </w:r>
      <w:r w:rsidR="000C41EC" w:rsidRPr="00853E68">
        <w:rPr>
          <w:rFonts w:ascii="Verdana" w:hAnsi="Verdana"/>
          <w:sz w:val="20"/>
          <w:szCs w:val="20"/>
        </w:rPr>
        <w:t xml:space="preserve">importante </w:t>
      </w:r>
      <w:r w:rsidR="001231CA" w:rsidRPr="00853E68">
        <w:rPr>
          <w:rFonts w:ascii="Verdana" w:hAnsi="Verdana"/>
          <w:sz w:val="20"/>
          <w:szCs w:val="20"/>
        </w:rPr>
        <w:t>e l’occasione per ribadire</w:t>
      </w:r>
      <w:r w:rsidR="00BD5EC4" w:rsidRPr="00853E68">
        <w:rPr>
          <w:rFonts w:ascii="Verdana" w:hAnsi="Verdana"/>
          <w:sz w:val="20"/>
          <w:szCs w:val="20"/>
        </w:rPr>
        <w:t xml:space="preserve"> ogni anno</w:t>
      </w:r>
      <w:r w:rsidR="001231CA" w:rsidRPr="00853E68">
        <w:rPr>
          <w:rFonts w:ascii="Verdana" w:hAnsi="Verdana"/>
          <w:sz w:val="20"/>
          <w:szCs w:val="20"/>
        </w:rPr>
        <w:t xml:space="preserve"> l’impegno </w:t>
      </w:r>
      <w:r w:rsidR="0027529E" w:rsidRPr="00853E68">
        <w:rPr>
          <w:rFonts w:ascii="Verdana" w:hAnsi="Verdana"/>
          <w:sz w:val="20"/>
          <w:szCs w:val="20"/>
        </w:rPr>
        <w:t>d</w:t>
      </w:r>
      <w:r w:rsidR="00C75017" w:rsidRPr="00853E68">
        <w:rPr>
          <w:rFonts w:ascii="Verdana" w:hAnsi="Verdana"/>
          <w:sz w:val="20"/>
          <w:szCs w:val="20"/>
        </w:rPr>
        <w:t>el Gruppo</w:t>
      </w:r>
      <w:r w:rsidR="001231CA" w:rsidRPr="00853E68">
        <w:rPr>
          <w:rFonts w:ascii="Verdana" w:hAnsi="Verdana"/>
          <w:sz w:val="20"/>
          <w:szCs w:val="20"/>
        </w:rPr>
        <w:t xml:space="preserve"> </w:t>
      </w:r>
      <w:r w:rsidR="0027529E" w:rsidRPr="00853E68">
        <w:rPr>
          <w:rFonts w:ascii="Verdana" w:hAnsi="Verdana"/>
          <w:sz w:val="20"/>
          <w:szCs w:val="20"/>
        </w:rPr>
        <w:t>su questi temi</w:t>
      </w:r>
      <w:r w:rsidR="001231CA" w:rsidRPr="00853E68">
        <w:rPr>
          <w:rFonts w:ascii="Verdana" w:hAnsi="Verdana"/>
          <w:sz w:val="20"/>
          <w:szCs w:val="20"/>
        </w:rPr>
        <w:t xml:space="preserve">. </w:t>
      </w:r>
      <w:r w:rsidR="008B3153" w:rsidRPr="00853E68">
        <w:rPr>
          <w:rFonts w:ascii="Verdana" w:hAnsi="Verdana"/>
          <w:sz w:val="20"/>
          <w:szCs w:val="20"/>
        </w:rPr>
        <w:t xml:space="preserve">Durante le tre giornate della </w:t>
      </w:r>
      <w:r w:rsidR="007831BC" w:rsidRPr="00853E68">
        <w:rPr>
          <w:rFonts w:ascii="Verdana" w:hAnsi="Verdana"/>
          <w:sz w:val="20"/>
          <w:szCs w:val="20"/>
        </w:rPr>
        <w:t xml:space="preserve">X </w:t>
      </w:r>
      <w:r w:rsidR="00563CAC" w:rsidRPr="00853E68">
        <w:rPr>
          <w:rFonts w:ascii="Verdana" w:hAnsi="Verdana"/>
          <w:sz w:val="20"/>
          <w:szCs w:val="20"/>
        </w:rPr>
        <w:t>edizione,</w:t>
      </w:r>
      <w:r w:rsidR="007831BC" w:rsidRPr="00853E68">
        <w:rPr>
          <w:rFonts w:ascii="Verdana" w:hAnsi="Verdana"/>
          <w:sz w:val="20"/>
          <w:szCs w:val="20"/>
        </w:rPr>
        <w:t xml:space="preserve"> </w:t>
      </w:r>
      <w:r w:rsidR="00C75017" w:rsidRPr="00853E68">
        <w:rPr>
          <w:rFonts w:ascii="Verdana" w:hAnsi="Verdana"/>
          <w:sz w:val="20"/>
          <w:szCs w:val="20"/>
        </w:rPr>
        <w:t>in programma</w:t>
      </w:r>
      <w:r w:rsidR="007831BC" w:rsidRPr="00853E68">
        <w:rPr>
          <w:rFonts w:ascii="Verdana" w:hAnsi="Verdana"/>
          <w:sz w:val="20"/>
          <w:szCs w:val="20"/>
        </w:rPr>
        <w:t xml:space="preserve"> a Roma </w:t>
      </w:r>
      <w:r w:rsidR="00C75017" w:rsidRPr="00853E68">
        <w:rPr>
          <w:rFonts w:ascii="Verdana" w:hAnsi="Verdana"/>
          <w:sz w:val="20"/>
          <w:szCs w:val="20"/>
        </w:rPr>
        <w:t xml:space="preserve">dal 7 al 9 ottobre </w:t>
      </w:r>
      <w:r w:rsidR="007831BC" w:rsidRPr="00853E68">
        <w:rPr>
          <w:rFonts w:ascii="Verdana" w:hAnsi="Verdana"/>
          <w:sz w:val="20"/>
          <w:szCs w:val="20"/>
        </w:rPr>
        <w:t xml:space="preserve">presso il </w:t>
      </w:r>
      <w:r w:rsidR="007831BC" w:rsidRPr="00853E68">
        <w:rPr>
          <w:rFonts w:ascii="Verdana" w:hAnsi="Verdana"/>
          <w:b/>
          <w:sz w:val="20"/>
          <w:szCs w:val="20"/>
        </w:rPr>
        <w:t>Gazometro Ostiense</w:t>
      </w:r>
      <w:r w:rsidR="005E0952" w:rsidRPr="00853E68">
        <w:rPr>
          <w:rFonts w:ascii="Verdana" w:hAnsi="Verdana"/>
          <w:b/>
          <w:sz w:val="20"/>
          <w:szCs w:val="20"/>
        </w:rPr>
        <w:t>,</w:t>
      </w:r>
      <w:r w:rsidR="005E0952" w:rsidRPr="00853E68">
        <w:rPr>
          <w:rFonts w:ascii="Verdana" w:hAnsi="Verdana"/>
          <w:sz w:val="20"/>
          <w:szCs w:val="20"/>
        </w:rPr>
        <w:t xml:space="preserve"> ACEA presenterà</w:t>
      </w:r>
      <w:r w:rsidR="00563CAC" w:rsidRPr="00853E68">
        <w:rPr>
          <w:rFonts w:ascii="Verdana" w:hAnsi="Verdana"/>
          <w:sz w:val="20"/>
          <w:szCs w:val="20"/>
        </w:rPr>
        <w:t xml:space="preserve"> </w:t>
      </w:r>
      <w:r w:rsidR="00C75017" w:rsidRPr="00853E68">
        <w:rPr>
          <w:rFonts w:ascii="Verdana" w:hAnsi="Verdana"/>
          <w:sz w:val="20"/>
          <w:szCs w:val="20"/>
        </w:rPr>
        <w:t>le</w:t>
      </w:r>
      <w:r w:rsidR="00563CAC" w:rsidRPr="00853E68">
        <w:rPr>
          <w:rFonts w:ascii="Verdana" w:hAnsi="Verdana"/>
          <w:sz w:val="20"/>
          <w:szCs w:val="20"/>
        </w:rPr>
        <w:t xml:space="preserve"> soluzioni </w:t>
      </w:r>
      <w:r w:rsidR="00C75017" w:rsidRPr="00853E68">
        <w:rPr>
          <w:rFonts w:ascii="Verdana" w:hAnsi="Verdana"/>
          <w:sz w:val="20"/>
          <w:szCs w:val="20"/>
        </w:rPr>
        <w:t>tecnologiche</w:t>
      </w:r>
      <w:r w:rsidR="00422DD8" w:rsidRPr="00853E68">
        <w:rPr>
          <w:rFonts w:ascii="Verdana" w:hAnsi="Verdana"/>
          <w:sz w:val="20"/>
          <w:szCs w:val="20"/>
        </w:rPr>
        <w:t xml:space="preserve"> di </w:t>
      </w:r>
      <w:proofErr w:type="spellStart"/>
      <w:r w:rsidR="00422DD8" w:rsidRPr="00853E68">
        <w:rPr>
          <w:rFonts w:ascii="Verdana" w:hAnsi="Verdana"/>
          <w:sz w:val="20"/>
          <w:szCs w:val="20"/>
        </w:rPr>
        <w:t>industry</w:t>
      </w:r>
      <w:proofErr w:type="spellEnd"/>
      <w:r w:rsidR="00422DD8" w:rsidRPr="00853E68">
        <w:rPr>
          <w:rFonts w:ascii="Verdana" w:hAnsi="Verdana"/>
          <w:sz w:val="20"/>
          <w:szCs w:val="20"/>
        </w:rPr>
        <w:t xml:space="preserve"> 4.0 applicate alle proprie infrastrutture e aree industriali</w:t>
      </w:r>
      <w:r w:rsidR="00B52CB4" w:rsidRPr="00853E68">
        <w:rPr>
          <w:rFonts w:ascii="Verdana" w:hAnsi="Verdana"/>
          <w:sz w:val="20"/>
          <w:szCs w:val="20"/>
        </w:rPr>
        <w:t>.</w:t>
      </w:r>
      <w:r w:rsidR="00422DD8" w:rsidRPr="00853E68">
        <w:rPr>
          <w:rFonts w:ascii="Verdana" w:hAnsi="Verdana"/>
          <w:sz w:val="20"/>
          <w:szCs w:val="20"/>
        </w:rPr>
        <w:t xml:space="preserve"> </w:t>
      </w:r>
    </w:p>
    <w:p w:rsidR="00563CAC" w:rsidRPr="00853E68" w:rsidRDefault="00563CAC" w:rsidP="00943E0F">
      <w:pPr>
        <w:spacing w:after="0" w:line="240" w:lineRule="auto"/>
        <w:contextualSpacing/>
        <w:jc w:val="both"/>
        <w:rPr>
          <w:rFonts w:ascii="Verdana" w:hAnsi="Verdana"/>
          <w:sz w:val="20"/>
          <w:szCs w:val="20"/>
        </w:rPr>
      </w:pPr>
    </w:p>
    <w:p w:rsidR="00C550ED" w:rsidRPr="00853E68" w:rsidRDefault="004064DB" w:rsidP="00C550ED">
      <w:pPr>
        <w:autoSpaceDE w:val="0"/>
        <w:autoSpaceDN w:val="0"/>
        <w:adjustRightInd w:val="0"/>
        <w:spacing w:after="0" w:line="240" w:lineRule="auto"/>
        <w:jc w:val="both"/>
        <w:rPr>
          <w:rFonts w:ascii="Verdana" w:hAnsi="Verdana"/>
          <w:iCs/>
          <w:sz w:val="20"/>
          <w:szCs w:val="20"/>
          <w:lang w:eastAsia="it-IT"/>
        </w:rPr>
      </w:pPr>
      <w:r w:rsidRPr="00853E68">
        <w:rPr>
          <w:rFonts w:ascii="Verdana" w:hAnsi="Verdana"/>
          <w:iCs/>
          <w:sz w:val="20"/>
          <w:szCs w:val="20"/>
          <w:lang w:eastAsia="it-IT"/>
        </w:rPr>
        <w:t>Presso lo stand</w:t>
      </w:r>
      <w:r w:rsidR="00C550ED" w:rsidRPr="00853E68">
        <w:rPr>
          <w:rFonts w:ascii="Verdana" w:hAnsi="Verdana"/>
          <w:iCs/>
          <w:sz w:val="20"/>
          <w:szCs w:val="20"/>
          <w:lang w:eastAsia="it-IT"/>
        </w:rPr>
        <w:t xml:space="preserve"> del Gruppo sarà presente </w:t>
      </w:r>
      <w:r w:rsidR="00C550ED" w:rsidRPr="00853E68">
        <w:rPr>
          <w:rFonts w:ascii="Verdana" w:hAnsi="Verdana"/>
          <w:b/>
          <w:iCs/>
          <w:sz w:val="20"/>
          <w:szCs w:val="20"/>
          <w:lang w:eastAsia="it-IT"/>
        </w:rPr>
        <w:t xml:space="preserve">l’Acea Smart </w:t>
      </w:r>
      <w:proofErr w:type="spellStart"/>
      <w:r w:rsidR="00C550ED" w:rsidRPr="00853E68">
        <w:rPr>
          <w:rFonts w:ascii="Verdana" w:hAnsi="Verdana"/>
          <w:b/>
          <w:iCs/>
          <w:sz w:val="20"/>
          <w:szCs w:val="20"/>
          <w:lang w:eastAsia="it-IT"/>
        </w:rPr>
        <w:t>Comp</w:t>
      </w:r>
      <w:proofErr w:type="spellEnd"/>
      <w:r w:rsidR="00C550ED" w:rsidRPr="00853E68">
        <w:rPr>
          <w:rFonts w:ascii="Verdana" w:hAnsi="Verdana"/>
          <w:iCs/>
          <w:sz w:val="20"/>
          <w:szCs w:val="20"/>
          <w:lang w:eastAsia="it-IT"/>
        </w:rPr>
        <w:t xml:space="preserve">, mini-impianto di compostaggio dotato di una rivoluzionaria tecnologia </w:t>
      </w:r>
      <w:proofErr w:type="spellStart"/>
      <w:r w:rsidR="00C550ED" w:rsidRPr="00853E68">
        <w:rPr>
          <w:rFonts w:ascii="Verdana" w:hAnsi="Verdana"/>
          <w:iCs/>
          <w:sz w:val="20"/>
          <w:szCs w:val="20"/>
          <w:lang w:eastAsia="it-IT"/>
        </w:rPr>
        <w:t>sensoristica</w:t>
      </w:r>
      <w:proofErr w:type="spellEnd"/>
      <w:r w:rsidR="00C550ED" w:rsidRPr="00853E68">
        <w:rPr>
          <w:rFonts w:ascii="Verdana" w:hAnsi="Verdana"/>
          <w:iCs/>
          <w:sz w:val="20"/>
          <w:szCs w:val="20"/>
          <w:lang w:eastAsia="it-IT"/>
        </w:rPr>
        <w:t xml:space="preserve"> che trasforma direttamente in loco i rifiuti umidi in compost tramite un processo aerobico che in circa 90 giorni produce fertilizzante pronto per l’utilizzo. In linea con gli obiettivi sfidanti posti dalla Commissione Europea in tema di recupero di materia nel processo di chiusura del ciclo dei rifiuti ("</w:t>
      </w:r>
      <w:proofErr w:type="spellStart"/>
      <w:r w:rsidR="00C550ED" w:rsidRPr="00853E68">
        <w:rPr>
          <w:rFonts w:ascii="Verdana" w:hAnsi="Verdana"/>
          <w:iCs/>
          <w:sz w:val="20"/>
          <w:szCs w:val="20"/>
          <w:lang w:eastAsia="it-IT"/>
        </w:rPr>
        <w:t>closing</w:t>
      </w:r>
      <w:proofErr w:type="spellEnd"/>
      <w:r w:rsidR="00C550ED" w:rsidRPr="00853E68">
        <w:rPr>
          <w:rFonts w:ascii="Verdana" w:hAnsi="Verdana"/>
          <w:iCs/>
          <w:sz w:val="20"/>
          <w:szCs w:val="20"/>
          <w:lang w:eastAsia="it-IT"/>
        </w:rPr>
        <w:t xml:space="preserve"> the </w:t>
      </w:r>
      <w:proofErr w:type="spellStart"/>
      <w:r w:rsidR="00C550ED" w:rsidRPr="00853E68">
        <w:rPr>
          <w:rFonts w:ascii="Verdana" w:hAnsi="Verdana"/>
          <w:iCs/>
          <w:sz w:val="20"/>
          <w:szCs w:val="20"/>
          <w:lang w:eastAsia="it-IT"/>
        </w:rPr>
        <w:t>loop</w:t>
      </w:r>
      <w:proofErr w:type="spellEnd"/>
      <w:r w:rsidR="00C550ED" w:rsidRPr="00853E68">
        <w:rPr>
          <w:rFonts w:ascii="Verdana" w:hAnsi="Verdana"/>
          <w:iCs/>
          <w:sz w:val="20"/>
          <w:szCs w:val="20"/>
          <w:lang w:eastAsia="it-IT"/>
        </w:rPr>
        <w:t xml:space="preserve">"), il compostaggio diffuso a km zero che il mini-impianto favorisce, consente di eliminare l’emissione dei gas serra dovuta al trasporto dei rifiuti, con conseguente riduzione degli impatti ambientali. </w:t>
      </w:r>
    </w:p>
    <w:p w:rsidR="00C550ED" w:rsidRPr="00853E68" w:rsidRDefault="00C550ED" w:rsidP="00C550ED">
      <w:pPr>
        <w:autoSpaceDE w:val="0"/>
        <w:autoSpaceDN w:val="0"/>
        <w:adjustRightInd w:val="0"/>
        <w:spacing w:after="0" w:line="240" w:lineRule="auto"/>
        <w:jc w:val="both"/>
        <w:rPr>
          <w:rFonts w:ascii="Verdana" w:hAnsi="Verdana"/>
          <w:iCs/>
          <w:sz w:val="20"/>
          <w:szCs w:val="20"/>
          <w:lang w:eastAsia="it-IT"/>
        </w:rPr>
      </w:pPr>
    </w:p>
    <w:p w:rsidR="00936AC9" w:rsidRPr="00853E68" w:rsidRDefault="00C550ED" w:rsidP="00936AC9">
      <w:pPr>
        <w:autoSpaceDE w:val="0"/>
        <w:autoSpaceDN w:val="0"/>
        <w:adjustRightInd w:val="0"/>
        <w:spacing w:after="0" w:line="240" w:lineRule="auto"/>
        <w:jc w:val="both"/>
        <w:rPr>
          <w:rFonts w:ascii="Verdana" w:hAnsi="Verdana"/>
          <w:iCs/>
          <w:sz w:val="20"/>
          <w:szCs w:val="20"/>
          <w:lang w:eastAsia="it-IT"/>
        </w:rPr>
      </w:pPr>
      <w:r w:rsidRPr="00853E68">
        <w:rPr>
          <w:rFonts w:ascii="Verdana" w:hAnsi="Verdana"/>
          <w:iCs/>
          <w:sz w:val="20"/>
          <w:szCs w:val="20"/>
          <w:lang w:eastAsia="it-IT"/>
        </w:rPr>
        <w:t xml:space="preserve">Acea presenta inoltre il </w:t>
      </w:r>
      <w:r w:rsidRPr="00853E68">
        <w:rPr>
          <w:rFonts w:ascii="Verdana" w:hAnsi="Verdana"/>
          <w:b/>
          <w:iCs/>
          <w:sz w:val="20"/>
          <w:szCs w:val="20"/>
          <w:lang w:eastAsia="it-IT"/>
        </w:rPr>
        <w:t>progetto MIDA</w:t>
      </w:r>
      <w:r w:rsidRPr="00853E68">
        <w:rPr>
          <w:rFonts w:ascii="Verdana" w:hAnsi="Verdana"/>
          <w:iCs/>
          <w:sz w:val="20"/>
          <w:szCs w:val="20"/>
          <w:lang w:eastAsia="it-IT"/>
        </w:rPr>
        <w:t xml:space="preserve">, sviluppato in collaborazione con </w:t>
      </w:r>
      <w:proofErr w:type="gramStart"/>
      <w:r w:rsidRPr="00853E68">
        <w:rPr>
          <w:rFonts w:ascii="Verdana" w:hAnsi="Verdana"/>
          <w:iCs/>
          <w:sz w:val="20"/>
          <w:szCs w:val="20"/>
          <w:lang w:eastAsia="it-IT"/>
        </w:rPr>
        <w:t>la startup</w:t>
      </w:r>
      <w:proofErr w:type="gramEnd"/>
      <w:r w:rsidRPr="00853E68">
        <w:rPr>
          <w:rFonts w:ascii="Verdana" w:hAnsi="Verdana"/>
          <w:iCs/>
          <w:sz w:val="20"/>
          <w:szCs w:val="20"/>
          <w:lang w:eastAsia="it-IT"/>
        </w:rPr>
        <w:t xml:space="preserve"> italian</w:t>
      </w:r>
      <w:r w:rsidR="00253D6F" w:rsidRPr="00853E68">
        <w:rPr>
          <w:rFonts w:ascii="Verdana" w:hAnsi="Verdana"/>
          <w:iCs/>
          <w:sz w:val="20"/>
          <w:szCs w:val="20"/>
          <w:lang w:eastAsia="it-IT"/>
        </w:rPr>
        <w:t xml:space="preserve">a </w:t>
      </w:r>
      <w:proofErr w:type="spellStart"/>
      <w:r w:rsidR="00253D6F" w:rsidRPr="00853E68">
        <w:rPr>
          <w:rFonts w:ascii="Verdana" w:hAnsi="Verdana"/>
          <w:iCs/>
          <w:sz w:val="20"/>
          <w:szCs w:val="20"/>
          <w:lang w:eastAsia="it-IT"/>
        </w:rPr>
        <w:t>Wesii</w:t>
      </w:r>
      <w:proofErr w:type="spellEnd"/>
      <w:r w:rsidR="00253D6F" w:rsidRPr="00853E68">
        <w:rPr>
          <w:rFonts w:ascii="Verdana" w:hAnsi="Verdana"/>
          <w:iCs/>
          <w:sz w:val="20"/>
          <w:szCs w:val="20"/>
          <w:lang w:eastAsia="it-IT"/>
        </w:rPr>
        <w:t xml:space="preserve"> per il monitoraggio degli impianti fotovoltaici. Si tratta di un modello ultratecnologico di droni a guida autonoma che, dotati di una telecamera termica, possono volare sugli impianti ad un’altezza di 25 metri, monitorando in tempo reale l’integrità dei pannelli e ottimizzando gli interventi e i costi di manutenzione.</w:t>
      </w:r>
    </w:p>
    <w:p w:rsidR="00936AC9" w:rsidRPr="00853E68" w:rsidRDefault="00936AC9" w:rsidP="00936AC9">
      <w:pPr>
        <w:autoSpaceDE w:val="0"/>
        <w:autoSpaceDN w:val="0"/>
        <w:adjustRightInd w:val="0"/>
        <w:spacing w:after="0" w:line="240" w:lineRule="auto"/>
        <w:jc w:val="both"/>
        <w:rPr>
          <w:rFonts w:ascii="Verdana" w:hAnsi="Verdana"/>
          <w:iCs/>
          <w:sz w:val="20"/>
          <w:szCs w:val="20"/>
          <w:lang w:eastAsia="it-IT"/>
        </w:rPr>
      </w:pPr>
    </w:p>
    <w:p w:rsidR="00332EB1" w:rsidRPr="00853E68" w:rsidRDefault="00936AC9" w:rsidP="00936AC9">
      <w:pPr>
        <w:autoSpaceDE w:val="0"/>
        <w:autoSpaceDN w:val="0"/>
        <w:adjustRightInd w:val="0"/>
        <w:spacing w:after="0" w:line="240" w:lineRule="auto"/>
        <w:jc w:val="both"/>
        <w:rPr>
          <w:rFonts w:ascii="Verdana" w:hAnsi="Verdana"/>
          <w:sz w:val="20"/>
          <w:szCs w:val="20"/>
        </w:rPr>
      </w:pPr>
      <w:r w:rsidRPr="00853E68">
        <w:rPr>
          <w:rFonts w:ascii="Verdana" w:hAnsi="Verdana"/>
          <w:sz w:val="20"/>
          <w:szCs w:val="20"/>
        </w:rPr>
        <w:t xml:space="preserve">I visitatori nello spazio Acea troveranno poi i robot mobili autonomi e le panchine </w:t>
      </w:r>
      <w:proofErr w:type="spellStart"/>
      <w:r w:rsidRPr="00853E68">
        <w:rPr>
          <w:rFonts w:ascii="Verdana" w:hAnsi="Verdana"/>
          <w:sz w:val="20"/>
          <w:szCs w:val="20"/>
        </w:rPr>
        <w:t>smart</w:t>
      </w:r>
      <w:proofErr w:type="spellEnd"/>
      <w:r w:rsidRPr="00853E68">
        <w:rPr>
          <w:rFonts w:ascii="Verdana" w:hAnsi="Verdana"/>
          <w:sz w:val="20"/>
          <w:szCs w:val="20"/>
        </w:rPr>
        <w:t xml:space="preserve"> </w:t>
      </w:r>
      <w:proofErr w:type="gramStart"/>
      <w:r w:rsidRPr="00853E68">
        <w:rPr>
          <w:rFonts w:ascii="Verdana" w:hAnsi="Verdana"/>
          <w:sz w:val="20"/>
          <w:szCs w:val="20"/>
        </w:rPr>
        <w:t>della startup</w:t>
      </w:r>
      <w:proofErr w:type="gramEnd"/>
      <w:r w:rsidRPr="00853E68">
        <w:rPr>
          <w:rFonts w:ascii="Verdana" w:hAnsi="Verdana"/>
          <w:sz w:val="20"/>
          <w:szCs w:val="20"/>
        </w:rPr>
        <w:t xml:space="preserve"> </w:t>
      </w:r>
      <w:proofErr w:type="spellStart"/>
      <w:r w:rsidRPr="00853E68">
        <w:rPr>
          <w:rFonts w:ascii="Verdana" w:hAnsi="Verdana"/>
          <w:b/>
          <w:sz w:val="20"/>
          <w:szCs w:val="20"/>
        </w:rPr>
        <w:t>Pixies</w:t>
      </w:r>
      <w:proofErr w:type="spellEnd"/>
      <w:r w:rsidRPr="00853E68">
        <w:rPr>
          <w:rFonts w:ascii="Verdana" w:hAnsi="Verdana"/>
          <w:sz w:val="20"/>
          <w:szCs w:val="20"/>
        </w:rPr>
        <w:t xml:space="preserve">. La soluzione - nata nell’ambito di Zero, acceleratore </w:t>
      </w:r>
      <w:proofErr w:type="spellStart"/>
      <w:r w:rsidRPr="00853E68">
        <w:rPr>
          <w:rFonts w:ascii="Verdana" w:hAnsi="Verdana"/>
          <w:sz w:val="20"/>
          <w:szCs w:val="20"/>
        </w:rPr>
        <w:t>Cleantech</w:t>
      </w:r>
      <w:proofErr w:type="spellEnd"/>
      <w:r w:rsidRPr="00853E68">
        <w:rPr>
          <w:rFonts w:ascii="Verdana" w:hAnsi="Verdana"/>
          <w:sz w:val="20"/>
          <w:szCs w:val="20"/>
        </w:rPr>
        <w:t xml:space="preserve"> di </w:t>
      </w:r>
      <w:proofErr w:type="spellStart"/>
      <w:r w:rsidRPr="00853E68">
        <w:rPr>
          <w:rFonts w:ascii="Verdana" w:hAnsi="Verdana"/>
          <w:sz w:val="20"/>
          <w:szCs w:val="20"/>
        </w:rPr>
        <w:t>Cdp</w:t>
      </w:r>
      <w:proofErr w:type="spellEnd"/>
      <w:r w:rsidRPr="00853E68">
        <w:rPr>
          <w:rFonts w:ascii="Verdana" w:hAnsi="Verdana"/>
          <w:sz w:val="20"/>
          <w:szCs w:val="20"/>
        </w:rPr>
        <w:t xml:space="preserve"> che Acea promuove – è stata immaginata per garan</w:t>
      </w:r>
      <w:r w:rsidR="00896354" w:rsidRPr="00853E68">
        <w:rPr>
          <w:rFonts w:ascii="Verdana" w:hAnsi="Verdana"/>
          <w:sz w:val="20"/>
          <w:szCs w:val="20"/>
        </w:rPr>
        <w:t xml:space="preserve">tire la pulizia di grandi spazi. La panchina si configura come base di ricarica elettrica, alla quale il robot torna automaticamente dopo aver concluso la pulizia dell’area circostante. Se installato outdoor, il sistema è totalmente ad impatto zero grazie all’utilizzo di pannelli solari posti sia sulla panchina che sui robot, che utilizza anche algoritmi di </w:t>
      </w:r>
      <w:proofErr w:type="spellStart"/>
      <w:r w:rsidR="00896354" w:rsidRPr="00853E68">
        <w:rPr>
          <w:rFonts w:ascii="Verdana" w:hAnsi="Verdana"/>
          <w:sz w:val="20"/>
          <w:szCs w:val="20"/>
        </w:rPr>
        <w:t>deep</w:t>
      </w:r>
      <w:proofErr w:type="spellEnd"/>
      <w:r w:rsidR="00896354" w:rsidRPr="00853E68">
        <w:rPr>
          <w:rFonts w:ascii="Verdana" w:hAnsi="Verdana"/>
          <w:sz w:val="20"/>
          <w:szCs w:val="20"/>
        </w:rPr>
        <w:t xml:space="preserve"> </w:t>
      </w:r>
      <w:proofErr w:type="spellStart"/>
      <w:r w:rsidR="00896354" w:rsidRPr="00853E68">
        <w:rPr>
          <w:rFonts w:ascii="Verdana" w:hAnsi="Verdana"/>
          <w:sz w:val="20"/>
          <w:szCs w:val="20"/>
        </w:rPr>
        <w:t>learning</w:t>
      </w:r>
      <w:proofErr w:type="spellEnd"/>
      <w:r w:rsidR="00896354" w:rsidRPr="00853E68">
        <w:rPr>
          <w:rFonts w:ascii="Verdana" w:hAnsi="Verdana"/>
          <w:sz w:val="20"/>
          <w:szCs w:val="20"/>
        </w:rPr>
        <w:t xml:space="preserve"> per identificare e separare i rifiuti raccolti.</w:t>
      </w:r>
    </w:p>
    <w:p w:rsidR="005B0BA6" w:rsidRPr="00853E68" w:rsidRDefault="005B0BA6" w:rsidP="005B0BA6">
      <w:pPr>
        <w:spacing w:after="0" w:line="240" w:lineRule="auto"/>
        <w:contextualSpacing/>
        <w:jc w:val="both"/>
        <w:rPr>
          <w:rFonts w:ascii="Verdana" w:hAnsi="Verdana"/>
          <w:sz w:val="20"/>
          <w:szCs w:val="20"/>
        </w:rPr>
      </w:pPr>
    </w:p>
    <w:p w:rsidR="005548EF" w:rsidRPr="00853E68" w:rsidRDefault="00853E68" w:rsidP="005B0BA6">
      <w:pPr>
        <w:spacing w:after="0" w:line="240" w:lineRule="auto"/>
        <w:contextualSpacing/>
        <w:jc w:val="both"/>
        <w:rPr>
          <w:rFonts w:ascii="Verdana" w:hAnsi="Verdana"/>
          <w:sz w:val="20"/>
          <w:szCs w:val="20"/>
        </w:rPr>
      </w:pPr>
      <w:r>
        <w:rPr>
          <w:rFonts w:ascii="Verdana" w:hAnsi="Verdana"/>
          <w:sz w:val="20"/>
          <w:szCs w:val="20"/>
        </w:rPr>
        <w:t>Spazio infine anche al</w:t>
      </w:r>
      <w:r w:rsidR="005548EF" w:rsidRPr="00853E68">
        <w:rPr>
          <w:rFonts w:ascii="Verdana" w:hAnsi="Verdana"/>
          <w:sz w:val="20"/>
          <w:szCs w:val="20"/>
        </w:rPr>
        <w:t xml:space="preserve">la </w:t>
      </w:r>
      <w:r w:rsidR="005548EF" w:rsidRPr="00853E68">
        <w:rPr>
          <w:rFonts w:ascii="Verdana" w:hAnsi="Verdana"/>
          <w:b/>
          <w:sz w:val="20"/>
          <w:szCs w:val="20"/>
        </w:rPr>
        <w:t>realtà virtuale</w:t>
      </w:r>
      <w:r w:rsidR="005548EF" w:rsidRPr="00853E68">
        <w:rPr>
          <w:rFonts w:ascii="Verdana" w:hAnsi="Verdana"/>
          <w:sz w:val="20"/>
          <w:szCs w:val="20"/>
        </w:rPr>
        <w:t>, grazie alla quale sarà possibile coinvolgere i ragazzi e le scuole con dei giochi che riguardano i settori di attività del Gruppo. Inoltre, Acea porterà alla manifestazione un</w:t>
      </w:r>
      <w:r w:rsidR="00806E55" w:rsidRPr="00853E68">
        <w:rPr>
          <w:rFonts w:ascii="Verdana" w:hAnsi="Verdana"/>
          <w:sz w:val="20"/>
          <w:szCs w:val="20"/>
        </w:rPr>
        <w:t>’</w:t>
      </w:r>
      <w:r w:rsidR="005548EF" w:rsidRPr="00853E68">
        <w:rPr>
          <w:rFonts w:ascii="Verdana" w:hAnsi="Verdana"/>
          <w:sz w:val="20"/>
          <w:szCs w:val="20"/>
        </w:rPr>
        <w:t xml:space="preserve">applicazione innovativa sviluppata con Areti, società del Gruppo che si occupa della distribuzione di energia elettrica a Roma, che riproduce con le tecniche della realtà virtuale </w:t>
      </w:r>
      <w:r w:rsidR="00806E55" w:rsidRPr="00853E68">
        <w:rPr>
          <w:rFonts w:ascii="Verdana" w:hAnsi="Verdana"/>
          <w:sz w:val="20"/>
          <w:szCs w:val="20"/>
        </w:rPr>
        <w:t>alcune delle operazioni svolte quotidianamente dai tecnici</w:t>
      </w:r>
      <w:r w:rsidR="00490774" w:rsidRPr="00853E68">
        <w:rPr>
          <w:rFonts w:ascii="Verdana" w:hAnsi="Verdana"/>
          <w:sz w:val="20"/>
          <w:szCs w:val="20"/>
        </w:rPr>
        <w:t xml:space="preserve"> dell’azienda</w:t>
      </w:r>
      <w:r w:rsidR="005548EF" w:rsidRPr="00853E68">
        <w:rPr>
          <w:rFonts w:ascii="Verdana" w:hAnsi="Verdana"/>
          <w:sz w:val="20"/>
          <w:szCs w:val="20"/>
        </w:rPr>
        <w:t>.</w:t>
      </w:r>
    </w:p>
    <w:p w:rsidR="005548EF" w:rsidRPr="00853E68" w:rsidRDefault="005548EF" w:rsidP="005B0BA6">
      <w:pPr>
        <w:spacing w:after="0" w:line="240" w:lineRule="auto"/>
        <w:contextualSpacing/>
        <w:jc w:val="both"/>
        <w:rPr>
          <w:rFonts w:ascii="Verdana" w:hAnsi="Verdana"/>
          <w:sz w:val="20"/>
          <w:szCs w:val="20"/>
        </w:rPr>
      </w:pPr>
    </w:p>
    <w:p w:rsidR="005548EF" w:rsidRDefault="005548EF" w:rsidP="005B0BA6">
      <w:pPr>
        <w:spacing w:after="0" w:line="240" w:lineRule="auto"/>
        <w:contextualSpacing/>
        <w:jc w:val="both"/>
        <w:rPr>
          <w:rFonts w:ascii="Verdana" w:hAnsi="Verdana"/>
          <w:b/>
          <w:sz w:val="16"/>
          <w:szCs w:val="20"/>
        </w:rPr>
      </w:pPr>
    </w:p>
    <w:p w:rsidR="00853E68" w:rsidRDefault="00853E68" w:rsidP="005B0BA6">
      <w:pPr>
        <w:spacing w:after="0" w:line="240" w:lineRule="auto"/>
        <w:contextualSpacing/>
        <w:jc w:val="both"/>
        <w:rPr>
          <w:rFonts w:ascii="Verdana" w:hAnsi="Verdana"/>
          <w:b/>
          <w:sz w:val="16"/>
          <w:szCs w:val="20"/>
        </w:rPr>
      </w:pPr>
    </w:p>
    <w:p w:rsidR="00853E68" w:rsidRPr="00853E68" w:rsidRDefault="00853E68" w:rsidP="005B0BA6">
      <w:pPr>
        <w:spacing w:after="0" w:line="240" w:lineRule="auto"/>
        <w:contextualSpacing/>
        <w:jc w:val="both"/>
        <w:rPr>
          <w:rFonts w:ascii="Verdana" w:hAnsi="Verdana"/>
          <w:b/>
          <w:sz w:val="16"/>
          <w:szCs w:val="20"/>
        </w:rPr>
      </w:pPr>
    </w:p>
    <w:p w:rsidR="00DE19B9" w:rsidRPr="00853E68" w:rsidRDefault="00DE19B9" w:rsidP="00943E0F">
      <w:pPr>
        <w:widowControl w:val="0"/>
        <w:autoSpaceDE w:val="0"/>
        <w:autoSpaceDN w:val="0"/>
        <w:adjustRightInd w:val="0"/>
        <w:spacing w:after="0" w:line="240" w:lineRule="auto"/>
        <w:rPr>
          <w:rFonts w:ascii="Verdana" w:hAnsi="Verdana" w:cs="Times"/>
          <w:sz w:val="16"/>
          <w:szCs w:val="20"/>
        </w:rPr>
      </w:pPr>
      <w:r w:rsidRPr="00853E68">
        <w:rPr>
          <w:rFonts w:ascii="Verdana" w:hAnsi="Verdana" w:cs="Verdana"/>
          <w:b/>
          <w:bCs/>
          <w:sz w:val="16"/>
          <w:szCs w:val="20"/>
        </w:rPr>
        <w:t xml:space="preserve">Contatti Ufficio Stampa ACEA: </w:t>
      </w:r>
    </w:p>
    <w:p w:rsidR="00DE19B9" w:rsidRPr="00853E68" w:rsidRDefault="00DE19B9" w:rsidP="00943E0F">
      <w:pPr>
        <w:widowControl w:val="0"/>
        <w:autoSpaceDE w:val="0"/>
        <w:autoSpaceDN w:val="0"/>
        <w:adjustRightInd w:val="0"/>
        <w:spacing w:after="0" w:line="240" w:lineRule="auto"/>
        <w:rPr>
          <w:rFonts w:ascii="Verdana" w:hAnsi="Verdana" w:cs="Verdana"/>
          <w:sz w:val="16"/>
          <w:szCs w:val="20"/>
        </w:rPr>
      </w:pPr>
      <w:r w:rsidRPr="00853E68">
        <w:rPr>
          <w:rFonts w:ascii="Verdana" w:hAnsi="Verdana" w:cs="Verdana"/>
          <w:sz w:val="16"/>
          <w:szCs w:val="20"/>
        </w:rPr>
        <w:t>Tel. +39 06 57997733</w:t>
      </w:r>
    </w:p>
    <w:p w:rsidR="00EE64C3" w:rsidRPr="00853E68" w:rsidRDefault="001E3189" w:rsidP="00853E68">
      <w:pPr>
        <w:widowControl w:val="0"/>
        <w:autoSpaceDE w:val="0"/>
        <w:autoSpaceDN w:val="0"/>
        <w:adjustRightInd w:val="0"/>
        <w:spacing w:after="0" w:line="240" w:lineRule="auto"/>
        <w:rPr>
          <w:rFonts w:ascii="ffe0bn3-jm0-d0w-3squr26pbucah" w:hAnsi="ffe0bn3-jm0-d0w-3squr26pbucah" w:cs="ffe0bn3-jm0-d0w-3squr26pbucah"/>
          <w:sz w:val="16"/>
          <w:szCs w:val="20"/>
        </w:rPr>
      </w:pPr>
      <w:proofErr w:type="gramStart"/>
      <w:r w:rsidRPr="00853E68">
        <w:rPr>
          <w:rFonts w:ascii="Verdana" w:hAnsi="Verdana" w:cs="Verdana"/>
          <w:sz w:val="16"/>
          <w:szCs w:val="20"/>
          <w:lang w:val="en-US"/>
        </w:rPr>
        <w:t>email</w:t>
      </w:r>
      <w:proofErr w:type="gramEnd"/>
      <w:r w:rsidR="00DE19B9" w:rsidRPr="00853E68">
        <w:rPr>
          <w:rFonts w:ascii="Verdana" w:hAnsi="Verdana" w:cs="Verdana"/>
          <w:sz w:val="16"/>
          <w:szCs w:val="20"/>
          <w:lang w:val="en-US"/>
        </w:rPr>
        <w:t>: ufficio.stampa@aceaspa.it</w:t>
      </w:r>
    </w:p>
    <w:sectPr w:rsidR="00EE64C3" w:rsidRPr="00853E6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63" w:rsidRDefault="000D1663" w:rsidP="00170114">
      <w:pPr>
        <w:spacing w:after="0" w:line="240" w:lineRule="auto"/>
      </w:pPr>
      <w:r>
        <w:separator/>
      </w:r>
    </w:p>
  </w:endnote>
  <w:endnote w:type="continuationSeparator" w:id="0">
    <w:p w:rsidR="000D1663" w:rsidRDefault="000D1663" w:rsidP="0017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ffe0bn3-jm0-d0w-3squr26pbuca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63" w:rsidRDefault="000D1663" w:rsidP="00170114">
      <w:pPr>
        <w:spacing w:after="0" w:line="240" w:lineRule="auto"/>
      </w:pPr>
      <w:r>
        <w:separator/>
      </w:r>
    </w:p>
  </w:footnote>
  <w:footnote w:type="continuationSeparator" w:id="0">
    <w:p w:rsidR="000D1663" w:rsidRDefault="000D1663" w:rsidP="0017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14" w:rsidRDefault="00170114">
    <w:pPr>
      <w:pStyle w:val="Intestazione"/>
    </w:pPr>
    <w:r>
      <w:rPr>
        <w:noProof/>
        <w:lang w:eastAsia="it-IT"/>
      </w:rPr>
      <w:drawing>
        <wp:anchor distT="0" distB="0" distL="114300" distR="114300" simplePos="0" relativeHeight="251659264" behindDoc="0" locked="0" layoutInCell="1" allowOverlap="1" wp14:anchorId="0B16F7E6" wp14:editId="46DBC12B">
          <wp:simplePos x="0" y="0"/>
          <wp:positionH relativeFrom="margin">
            <wp:posOffset>-335280</wp:posOffset>
          </wp:positionH>
          <wp:positionV relativeFrom="paragraph">
            <wp:posOffset>-292100</wp:posOffset>
          </wp:positionV>
          <wp:extent cx="2314575" cy="946150"/>
          <wp:effectExtent l="0" t="0" r="9525" b="635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4575" cy="9461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ABF"/>
    <w:multiLevelType w:val="hybridMultilevel"/>
    <w:tmpl w:val="243C990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4062615"/>
    <w:multiLevelType w:val="hybridMultilevel"/>
    <w:tmpl w:val="7048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A"/>
    <w:rsid w:val="000146AE"/>
    <w:rsid w:val="00014C0E"/>
    <w:rsid w:val="00026C31"/>
    <w:rsid w:val="00071ECB"/>
    <w:rsid w:val="000A2199"/>
    <w:rsid w:val="000A7DB0"/>
    <w:rsid w:val="000B5197"/>
    <w:rsid w:val="000C41EC"/>
    <w:rsid w:val="000D1663"/>
    <w:rsid w:val="000D3821"/>
    <w:rsid w:val="000F5F4A"/>
    <w:rsid w:val="0012294E"/>
    <w:rsid w:val="001231CA"/>
    <w:rsid w:val="001239E0"/>
    <w:rsid w:val="00130A06"/>
    <w:rsid w:val="001419B5"/>
    <w:rsid w:val="00145ABB"/>
    <w:rsid w:val="00170114"/>
    <w:rsid w:val="00172788"/>
    <w:rsid w:val="00176CC1"/>
    <w:rsid w:val="001A3F91"/>
    <w:rsid w:val="001C0A03"/>
    <w:rsid w:val="001C6582"/>
    <w:rsid w:val="001D5166"/>
    <w:rsid w:val="001E3189"/>
    <w:rsid w:val="001E60F7"/>
    <w:rsid w:val="001E7D05"/>
    <w:rsid w:val="001F019E"/>
    <w:rsid w:val="001F4917"/>
    <w:rsid w:val="00221E22"/>
    <w:rsid w:val="00253D6F"/>
    <w:rsid w:val="002641D2"/>
    <w:rsid w:val="0027529E"/>
    <w:rsid w:val="002800BA"/>
    <w:rsid w:val="00294190"/>
    <w:rsid w:val="002B0D8C"/>
    <w:rsid w:val="002B5512"/>
    <w:rsid w:val="002D1680"/>
    <w:rsid w:val="002D2E98"/>
    <w:rsid w:val="002E074A"/>
    <w:rsid w:val="002E2F2A"/>
    <w:rsid w:val="002F479D"/>
    <w:rsid w:val="002F6208"/>
    <w:rsid w:val="00305110"/>
    <w:rsid w:val="00313DF3"/>
    <w:rsid w:val="00331105"/>
    <w:rsid w:val="00332EB1"/>
    <w:rsid w:val="00347621"/>
    <w:rsid w:val="0036200B"/>
    <w:rsid w:val="003743A5"/>
    <w:rsid w:val="00396D7A"/>
    <w:rsid w:val="003A42D8"/>
    <w:rsid w:val="003A77E7"/>
    <w:rsid w:val="003D1A6E"/>
    <w:rsid w:val="003E2A3E"/>
    <w:rsid w:val="003F6B5D"/>
    <w:rsid w:val="004064DB"/>
    <w:rsid w:val="00417962"/>
    <w:rsid w:val="00422DD8"/>
    <w:rsid w:val="004239F6"/>
    <w:rsid w:val="0043289A"/>
    <w:rsid w:val="004374E7"/>
    <w:rsid w:val="00452FE8"/>
    <w:rsid w:val="0047184A"/>
    <w:rsid w:val="00490774"/>
    <w:rsid w:val="004964E8"/>
    <w:rsid w:val="004A5AB8"/>
    <w:rsid w:val="004B79D3"/>
    <w:rsid w:val="004D792E"/>
    <w:rsid w:val="00500D97"/>
    <w:rsid w:val="00505AA4"/>
    <w:rsid w:val="005548EF"/>
    <w:rsid w:val="00563CAC"/>
    <w:rsid w:val="005771C6"/>
    <w:rsid w:val="0058321B"/>
    <w:rsid w:val="00583952"/>
    <w:rsid w:val="005951E1"/>
    <w:rsid w:val="005A25F9"/>
    <w:rsid w:val="005B0BA6"/>
    <w:rsid w:val="005E0952"/>
    <w:rsid w:val="005E1FD4"/>
    <w:rsid w:val="005E5536"/>
    <w:rsid w:val="005F0335"/>
    <w:rsid w:val="006117F7"/>
    <w:rsid w:val="00617AE0"/>
    <w:rsid w:val="00630BFF"/>
    <w:rsid w:val="00635479"/>
    <w:rsid w:val="006560B2"/>
    <w:rsid w:val="00672FE9"/>
    <w:rsid w:val="00675836"/>
    <w:rsid w:val="006833D8"/>
    <w:rsid w:val="006929D0"/>
    <w:rsid w:val="006B133F"/>
    <w:rsid w:val="006D5E30"/>
    <w:rsid w:val="006E4020"/>
    <w:rsid w:val="00710B1C"/>
    <w:rsid w:val="007115BB"/>
    <w:rsid w:val="00722E62"/>
    <w:rsid w:val="0072756A"/>
    <w:rsid w:val="00741A05"/>
    <w:rsid w:val="00756113"/>
    <w:rsid w:val="00762D19"/>
    <w:rsid w:val="0076786A"/>
    <w:rsid w:val="007831BC"/>
    <w:rsid w:val="007856D4"/>
    <w:rsid w:val="007A0CD4"/>
    <w:rsid w:val="007A1A39"/>
    <w:rsid w:val="007A395A"/>
    <w:rsid w:val="007A5276"/>
    <w:rsid w:val="007A7E92"/>
    <w:rsid w:val="007D4632"/>
    <w:rsid w:val="007D5AE8"/>
    <w:rsid w:val="007E78A0"/>
    <w:rsid w:val="007F4EA0"/>
    <w:rsid w:val="00806E55"/>
    <w:rsid w:val="008360E9"/>
    <w:rsid w:val="00844C42"/>
    <w:rsid w:val="008471D3"/>
    <w:rsid w:val="00853E68"/>
    <w:rsid w:val="00862757"/>
    <w:rsid w:val="00893DE2"/>
    <w:rsid w:val="00896354"/>
    <w:rsid w:val="00896385"/>
    <w:rsid w:val="008B3153"/>
    <w:rsid w:val="008B47F8"/>
    <w:rsid w:val="008C1040"/>
    <w:rsid w:val="008E1D8F"/>
    <w:rsid w:val="008F47FA"/>
    <w:rsid w:val="00916458"/>
    <w:rsid w:val="00916D4A"/>
    <w:rsid w:val="009258C9"/>
    <w:rsid w:val="00936AC9"/>
    <w:rsid w:val="0094230E"/>
    <w:rsid w:val="00943E0F"/>
    <w:rsid w:val="00944487"/>
    <w:rsid w:val="00951E22"/>
    <w:rsid w:val="00954875"/>
    <w:rsid w:val="0096197C"/>
    <w:rsid w:val="00996A85"/>
    <w:rsid w:val="009B26E4"/>
    <w:rsid w:val="009D534C"/>
    <w:rsid w:val="009E6A1F"/>
    <w:rsid w:val="00A0699B"/>
    <w:rsid w:val="00A13406"/>
    <w:rsid w:val="00A13947"/>
    <w:rsid w:val="00A237BA"/>
    <w:rsid w:val="00A25B55"/>
    <w:rsid w:val="00A57CAB"/>
    <w:rsid w:val="00A62D15"/>
    <w:rsid w:val="00A90E53"/>
    <w:rsid w:val="00A965CA"/>
    <w:rsid w:val="00AC0097"/>
    <w:rsid w:val="00AE5799"/>
    <w:rsid w:val="00B10BC6"/>
    <w:rsid w:val="00B1238F"/>
    <w:rsid w:val="00B41AAA"/>
    <w:rsid w:val="00B52CB4"/>
    <w:rsid w:val="00B53002"/>
    <w:rsid w:val="00B65629"/>
    <w:rsid w:val="00B80380"/>
    <w:rsid w:val="00BB2B73"/>
    <w:rsid w:val="00BC5E39"/>
    <w:rsid w:val="00BD074E"/>
    <w:rsid w:val="00BD5EC4"/>
    <w:rsid w:val="00BD7569"/>
    <w:rsid w:val="00BE5A71"/>
    <w:rsid w:val="00C23728"/>
    <w:rsid w:val="00C3790F"/>
    <w:rsid w:val="00C37924"/>
    <w:rsid w:val="00C37A10"/>
    <w:rsid w:val="00C550ED"/>
    <w:rsid w:val="00C57D82"/>
    <w:rsid w:val="00C62462"/>
    <w:rsid w:val="00C74647"/>
    <w:rsid w:val="00C74EAE"/>
    <w:rsid w:val="00C75017"/>
    <w:rsid w:val="00CA0FC2"/>
    <w:rsid w:val="00CB38A3"/>
    <w:rsid w:val="00CB38B7"/>
    <w:rsid w:val="00CF16B3"/>
    <w:rsid w:val="00D03F87"/>
    <w:rsid w:val="00D20297"/>
    <w:rsid w:val="00D25311"/>
    <w:rsid w:val="00D632B8"/>
    <w:rsid w:val="00D6363C"/>
    <w:rsid w:val="00D67C38"/>
    <w:rsid w:val="00D86EBC"/>
    <w:rsid w:val="00D87E75"/>
    <w:rsid w:val="00DA0027"/>
    <w:rsid w:val="00DA6AD9"/>
    <w:rsid w:val="00DD048C"/>
    <w:rsid w:val="00DD1950"/>
    <w:rsid w:val="00DE0C04"/>
    <w:rsid w:val="00DE19B9"/>
    <w:rsid w:val="00DF7FB2"/>
    <w:rsid w:val="00E10960"/>
    <w:rsid w:val="00E15035"/>
    <w:rsid w:val="00E17B35"/>
    <w:rsid w:val="00E24DEE"/>
    <w:rsid w:val="00E25164"/>
    <w:rsid w:val="00E4102E"/>
    <w:rsid w:val="00E41036"/>
    <w:rsid w:val="00E5298F"/>
    <w:rsid w:val="00E64EF4"/>
    <w:rsid w:val="00E84C5C"/>
    <w:rsid w:val="00E975C3"/>
    <w:rsid w:val="00EA2E58"/>
    <w:rsid w:val="00EA3CA9"/>
    <w:rsid w:val="00EC43D5"/>
    <w:rsid w:val="00ED5989"/>
    <w:rsid w:val="00EE071D"/>
    <w:rsid w:val="00EE6350"/>
    <w:rsid w:val="00EE64C3"/>
    <w:rsid w:val="00F17AAE"/>
    <w:rsid w:val="00F20C36"/>
    <w:rsid w:val="00F21FD5"/>
    <w:rsid w:val="00F41E85"/>
    <w:rsid w:val="00F47278"/>
    <w:rsid w:val="00F50AA5"/>
    <w:rsid w:val="00F61682"/>
    <w:rsid w:val="00F70183"/>
    <w:rsid w:val="00F72768"/>
    <w:rsid w:val="00FA4E79"/>
    <w:rsid w:val="00FC1ABA"/>
    <w:rsid w:val="00FE08C4"/>
    <w:rsid w:val="00FF3001"/>
    <w:rsid w:val="00FF3B84"/>
    <w:rsid w:val="00FF6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C6632-E6AC-4F4A-9E29-84E016A7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0F7"/>
    <w:pPr>
      <w:spacing w:line="256" w:lineRule="auto"/>
    </w:pPr>
  </w:style>
  <w:style w:type="paragraph" w:styleId="Titolo1">
    <w:name w:val="heading 1"/>
    <w:basedOn w:val="Normale"/>
    <w:link w:val="Titolo1Carattere"/>
    <w:uiPriority w:val="1"/>
    <w:qFormat/>
    <w:rsid w:val="00CF16B3"/>
    <w:pPr>
      <w:widowControl w:val="0"/>
      <w:autoSpaceDE w:val="0"/>
      <w:autoSpaceDN w:val="0"/>
      <w:spacing w:after="0" w:line="240" w:lineRule="auto"/>
      <w:ind w:left="3512" w:right="3515" w:hanging="6"/>
      <w:jc w:val="center"/>
      <w:outlineLvl w:val="0"/>
    </w:pPr>
    <w:rPr>
      <w:rFonts w:ascii="Verdana" w:eastAsia="Verdana" w:hAnsi="Verdana" w:cs="Verdana"/>
      <w:b/>
      <w:bCs/>
      <w:sz w:val="24"/>
      <w:szCs w:val="24"/>
    </w:rPr>
  </w:style>
  <w:style w:type="paragraph" w:styleId="Titolo2">
    <w:name w:val="heading 2"/>
    <w:basedOn w:val="Normale"/>
    <w:next w:val="Normale"/>
    <w:link w:val="Titolo2Carattere"/>
    <w:uiPriority w:val="9"/>
    <w:semiHidden/>
    <w:unhideWhenUsed/>
    <w:qFormat/>
    <w:rsid w:val="00D25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0F7"/>
    <w:pPr>
      <w:ind w:left="720"/>
      <w:contextualSpacing/>
    </w:pPr>
  </w:style>
  <w:style w:type="paragraph" w:styleId="Intestazione">
    <w:name w:val="header"/>
    <w:basedOn w:val="Normale"/>
    <w:link w:val="IntestazioneCarattere"/>
    <w:uiPriority w:val="99"/>
    <w:unhideWhenUsed/>
    <w:rsid w:val="001701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114"/>
  </w:style>
  <w:style w:type="paragraph" w:styleId="Pidipagina">
    <w:name w:val="footer"/>
    <w:basedOn w:val="Normale"/>
    <w:link w:val="PidipaginaCarattere"/>
    <w:uiPriority w:val="99"/>
    <w:unhideWhenUsed/>
    <w:rsid w:val="001701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114"/>
  </w:style>
  <w:style w:type="character" w:customStyle="1" w:styleId="Titolo1Carattere">
    <w:name w:val="Titolo 1 Carattere"/>
    <w:basedOn w:val="Carpredefinitoparagrafo"/>
    <w:link w:val="Titolo1"/>
    <w:uiPriority w:val="1"/>
    <w:rsid w:val="00CF16B3"/>
    <w:rPr>
      <w:rFonts w:ascii="Verdana" w:eastAsia="Verdana" w:hAnsi="Verdana" w:cs="Verdana"/>
      <w:b/>
      <w:bCs/>
      <w:sz w:val="24"/>
      <w:szCs w:val="24"/>
    </w:rPr>
  </w:style>
  <w:style w:type="paragraph" w:styleId="Corpotesto">
    <w:name w:val="Body Text"/>
    <w:basedOn w:val="Normale"/>
    <w:link w:val="CorpotestoCarattere"/>
    <w:uiPriority w:val="1"/>
    <w:qFormat/>
    <w:rsid w:val="00CF16B3"/>
    <w:pPr>
      <w:widowControl w:val="0"/>
      <w:autoSpaceDE w:val="0"/>
      <w:autoSpaceDN w:val="0"/>
      <w:spacing w:after="0" w:line="240" w:lineRule="auto"/>
    </w:pPr>
    <w:rPr>
      <w:rFonts w:ascii="Verdana" w:eastAsia="Verdana" w:hAnsi="Verdana" w:cs="Verdana"/>
    </w:rPr>
  </w:style>
  <w:style w:type="character" w:customStyle="1" w:styleId="CorpotestoCarattere">
    <w:name w:val="Corpo testo Carattere"/>
    <w:basedOn w:val="Carpredefinitoparagrafo"/>
    <w:link w:val="Corpotesto"/>
    <w:uiPriority w:val="1"/>
    <w:rsid w:val="00CF16B3"/>
    <w:rPr>
      <w:rFonts w:ascii="Verdana" w:eastAsia="Verdana" w:hAnsi="Verdana" w:cs="Verdana"/>
    </w:rPr>
  </w:style>
  <w:style w:type="character" w:styleId="Rimandocommento">
    <w:name w:val="annotation reference"/>
    <w:basedOn w:val="Carpredefinitoparagrafo"/>
    <w:uiPriority w:val="99"/>
    <w:semiHidden/>
    <w:unhideWhenUsed/>
    <w:rsid w:val="00E15035"/>
    <w:rPr>
      <w:sz w:val="16"/>
      <w:szCs w:val="16"/>
    </w:rPr>
  </w:style>
  <w:style w:type="paragraph" w:styleId="Testocommento">
    <w:name w:val="annotation text"/>
    <w:basedOn w:val="Normale"/>
    <w:link w:val="TestocommentoCarattere"/>
    <w:uiPriority w:val="99"/>
    <w:semiHidden/>
    <w:unhideWhenUsed/>
    <w:rsid w:val="00E150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5035"/>
    <w:rPr>
      <w:sz w:val="20"/>
      <w:szCs w:val="20"/>
    </w:rPr>
  </w:style>
  <w:style w:type="paragraph" w:styleId="Soggettocommento">
    <w:name w:val="annotation subject"/>
    <w:basedOn w:val="Testocommento"/>
    <w:next w:val="Testocommento"/>
    <w:link w:val="SoggettocommentoCarattere"/>
    <w:uiPriority w:val="99"/>
    <w:semiHidden/>
    <w:unhideWhenUsed/>
    <w:rsid w:val="00E15035"/>
    <w:rPr>
      <w:b/>
      <w:bCs/>
    </w:rPr>
  </w:style>
  <w:style w:type="character" w:customStyle="1" w:styleId="SoggettocommentoCarattere">
    <w:name w:val="Soggetto commento Carattere"/>
    <w:basedOn w:val="TestocommentoCarattere"/>
    <w:link w:val="Soggettocommento"/>
    <w:uiPriority w:val="99"/>
    <w:semiHidden/>
    <w:rsid w:val="00E15035"/>
    <w:rPr>
      <w:b/>
      <w:bCs/>
      <w:sz w:val="20"/>
      <w:szCs w:val="20"/>
    </w:rPr>
  </w:style>
  <w:style w:type="paragraph" w:styleId="Testofumetto">
    <w:name w:val="Balloon Text"/>
    <w:basedOn w:val="Normale"/>
    <w:link w:val="TestofumettoCarattere"/>
    <w:uiPriority w:val="99"/>
    <w:semiHidden/>
    <w:unhideWhenUsed/>
    <w:rsid w:val="00E150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035"/>
    <w:rPr>
      <w:rFonts w:ascii="Segoe UI" w:hAnsi="Segoe UI" w:cs="Segoe UI"/>
      <w:sz w:val="18"/>
      <w:szCs w:val="18"/>
    </w:rPr>
  </w:style>
  <w:style w:type="character" w:customStyle="1" w:styleId="Titolo2Carattere">
    <w:name w:val="Titolo 2 Carattere"/>
    <w:basedOn w:val="Carpredefinitoparagrafo"/>
    <w:link w:val="Titolo2"/>
    <w:uiPriority w:val="9"/>
    <w:semiHidden/>
    <w:rsid w:val="00D253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30555">
      <w:bodyDiv w:val="1"/>
      <w:marLeft w:val="0"/>
      <w:marRight w:val="0"/>
      <w:marTop w:val="0"/>
      <w:marBottom w:val="0"/>
      <w:divBdr>
        <w:top w:val="none" w:sz="0" w:space="0" w:color="auto"/>
        <w:left w:val="none" w:sz="0" w:space="0" w:color="auto"/>
        <w:bottom w:val="none" w:sz="0" w:space="0" w:color="auto"/>
        <w:right w:val="none" w:sz="0" w:space="0" w:color="auto"/>
      </w:divBdr>
    </w:div>
    <w:div w:id="304822293">
      <w:bodyDiv w:val="1"/>
      <w:marLeft w:val="0"/>
      <w:marRight w:val="0"/>
      <w:marTop w:val="0"/>
      <w:marBottom w:val="0"/>
      <w:divBdr>
        <w:top w:val="none" w:sz="0" w:space="0" w:color="auto"/>
        <w:left w:val="none" w:sz="0" w:space="0" w:color="auto"/>
        <w:bottom w:val="none" w:sz="0" w:space="0" w:color="auto"/>
        <w:right w:val="none" w:sz="0" w:space="0" w:color="auto"/>
      </w:divBdr>
    </w:div>
    <w:div w:id="647321921">
      <w:bodyDiv w:val="1"/>
      <w:marLeft w:val="0"/>
      <w:marRight w:val="0"/>
      <w:marTop w:val="0"/>
      <w:marBottom w:val="0"/>
      <w:divBdr>
        <w:top w:val="none" w:sz="0" w:space="0" w:color="auto"/>
        <w:left w:val="none" w:sz="0" w:space="0" w:color="auto"/>
        <w:bottom w:val="none" w:sz="0" w:space="0" w:color="auto"/>
        <w:right w:val="none" w:sz="0" w:space="0" w:color="auto"/>
      </w:divBdr>
    </w:div>
    <w:div w:id="732316992">
      <w:bodyDiv w:val="1"/>
      <w:marLeft w:val="0"/>
      <w:marRight w:val="0"/>
      <w:marTop w:val="0"/>
      <w:marBottom w:val="0"/>
      <w:divBdr>
        <w:top w:val="none" w:sz="0" w:space="0" w:color="auto"/>
        <w:left w:val="none" w:sz="0" w:space="0" w:color="auto"/>
        <w:bottom w:val="none" w:sz="0" w:space="0" w:color="auto"/>
        <w:right w:val="none" w:sz="0" w:space="0" w:color="auto"/>
      </w:divBdr>
    </w:div>
    <w:div w:id="1804274445">
      <w:bodyDiv w:val="1"/>
      <w:marLeft w:val="0"/>
      <w:marRight w:val="0"/>
      <w:marTop w:val="0"/>
      <w:marBottom w:val="0"/>
      <w:divBdr>
        <w:top w:val="none" w:sz="0" w:space="0" w:color="auto"/>
        <w:left w:val="none" w:sz="0" w:space="0" w:color="auto"/>
        <w:bottom w:val="none" w:sz="0" w:space="0" w:color="auto"/>
        <w:right w:val="none" w:sz="0" w:space="0" w:color="auto"/>
      </w:divBdr>
    </w:div>
    <w:div w:id="20134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Falconi Carla</dc:creator>
  <cp:keywords/>
  <dc:description/>
  <cp:lastModifiedBy>Compagnone Denise</cp:lastModifiedBy>
  <cp:revision>2</cp:revision>
  <dcterms:created xsi:type="dcterms:W3CDTF">2022-09-15T10:01:00Z</dcterms:created>
  <dcterms:modified xsi:type="dcterms:W3CDTF">2022-09-15T10:01:00Z</dcterms:modified>
</cp:coreProperties>
</file>