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27E9" w14:textId="77777777" w:rsidR="006C2DC9" w:rsidRPr="00FD3740" w:rsidRDefault="00CA164F">
      <w:pPr>
        <w:pStyle w:val="P68B1DB1-Normale1"/>
        <w:spacing w:after="0" w:line="276" w:lineRule="auto"/>
        <w:jc w:val="center"/>
        <w:rPr>
          <w:lang w:val="en-US"/>
        </w:rPr>
      </w:pPr>
      <w:r w:rsidRPr="00FD3740">
        <w:rPr>
          <w:lang w:val="en-US"/>
        </w:rPr>
        <w:t xml:space="preserve">Press release </w:t>
      </w:r>
    </w:p>
    <w:p w14:paraId="0EF8E1A0" w14:textId="77777777" w:rsidR="006C2DC9" w:rsidRPr="00FD3740" w:rsidRDefault="006C2DC9">
      <w:pPr>
        <w:spacing w:after="0" w:line="276" w:lineRule="auto"/>
        <w:jc w:val="center"/>
        <w:rPr>
          <w:rFonts w:ascii="Roboto" w:eastAsia="Roboto" w:hAnsi="Roboto" w:cs="Roboto"/>
          <w:b/>
          <w:sz w:val="28"/>
          <w:lang w:val="en-US"/>
        </w:rPr>
      </w:pPr>
    </w:p>
    <w:p w14:paraId="7CF471A4" w14:textId="77777777" w:rsidR="006C2DC9" w:rsidRPr="00FD3740" w:rsidRDefault="006C2DC9">
      <w:pPr>
        <w:spacing w:after="0" w:line="276" w:lineRule="auto"/>
        <w:jc w:val="center"/>
        <w:rPr>
          <w:rFonts w:ascii="Roboto" w:eastAsia="Roboto" w:hAnsi="Roboto" w:cs="Roboto"/>
          <w:b/>
          <w:sz w:val="28"/>
          <w:lang w:val="en-US"/>
        </w:rPr>
      </w:pPr>
    </w:p>
    <w:p w14:paraId="48B89B76" w14:textId="77777777" w:rsidR="006C2DC9" w:rsidRPr="00FD3740" w:rsidRDefault="00CA164F">
      <w:pPr>
        <w:pStyle w:val="P68B1DB1-Normale2"/>
        <w:spacing w:after="0" w:line="276" w:lineRule="auto"/>
        <w:jc w:val="center"/>
        <w:rPr>
          <w:lang w:val="en-US"/>
        </w:rPr>
      </w:pPr>
      <w:r w:rsidRPr="00FD3740">
        <w:rPr>
          <w:lang w:val="en-US"/>
        </w:rPr>
        <w:t>"0100 Conference Mediterranean" to be held in Rome on 19-20 October</w:t>
      </w:r>
    </w:p>
    <w:p w14:paraId="6D30D382" w14:textId="77777777" w:rsidR="006C2DC9" w:rsidRPr="00FD3740" w:rsidRDefault="00CA164F">
      <w:pPr>
        <w:pStyle w:val="P68B1DB1-Normale2"/>
        <w:spacing w:after="0" w:line="276" w:lineRule="auto"/>
        <w:jc w:val="center"/>
        <w:rPr>
          <w:lang w:val="en-US"/>
        </w:rPr>
      </w:pPr>
      <w:r w:rsidRPr="00FD3740">
        <w:rPr>
          <w:lang w:val="en-US"/>
        </w:rPr>
        <w:t>Two days for the Private Equity and Venture Capital industry</w:t>
      </w:r>
    </w:p>
    <w:p w14:paraId="052F13AC" w14:textId="77777777" w:rsidR="006C2DC9" w:rsidRPr="00FD3740" w:rsidRDefault="006C2DC9">
      <w:pPr>
        <w:spacing w:after="0" w:line="276" w:lineRule="auto"/>
        <w:jc w:val="center"/>
        <w:rPr>
          <w:rFonts w:ascii="Roboto" w:eastAsia="Roboto" w:hAnsi="Roboto" w:cs="Roboto"/>
          <w:b/>
          <w:sz w:val="28"/>
          <w:lang w:val="en-US"/>
        </w:rPr>
      </w:pPr>
    </w:p>
    <w:p w14:paraId="7A126142" w14:textId="77777777" w:rsidR="006C2DC9" w:rsidRPr="00FD3740" w:rsidRDefault="00CA164F">
      <w:pPr>
        <w:pStyle w:val="P68B1DB1-Normale2"/>
        <w:spacing w:after="0" w:line="276" w:lineRule="auto"/>
        <w:jc w:val="center"/>
        <w:rPr>
          <w:lang w:val="en-US"/>
        </w:rPr>
      </w:pPr>
      <w:r w:rsidRPr="00FD3740">
        <w:rPr>
          <w:lang w:val="en-US"/>
        </w:rPr>
        <w:t xml:space="preserve">Five companies exhibiting at Maker Faire Rome 2023 will be chosen </w:t>
      </w:r>
    </w:p>
    <w:p w14:paraId="2E2A0E86" w14:textId="77777777" w:rsidR="006C2DC9" w:rsidRPr="00FD3740" w:rsidRDefault="00CA164F">
      <w:pPr>
        <w:pStyle w:val="P68B1DB1-Normale2"/>
        <w:spacing w:after="0" w:line="276" w:lineRule="auto"/>
        <w:jc w:val="center"/>
        <w:rPr>
          <w:lang w:val="en-US"/>
        </w:rPr>
      </w:pPr>
      <w:r w:rsidRPr="00FD3740">
        <w:rPr>
          <w:lang w:val="en-US"/>
        </w:rPr>
        <w:t>to pitch to a qualified audience of investors</w:t>
      </w:r>
    </w:p>
    <w:p w14:paraId="1E7BF3BD" w14:textId="77777777" w:rsidR="006C2DC9" w:rsidRPr="00FD3740" w:rsidRDefault="006C2DC9">
      <w:pPr>
        <w:spacing w:after="0" w:line="276" w:lineRule="auto"/>
        <w:rPr>
          <w:rFonts w:ascii="Roboto" w:eastAsia="Roboto" w:hAnsi="Roboto" w:cs="Roboto"/>
          <w:lang w:val="en-US"/>
        </w:rPr>
      </w:pPr>
    </w:p>
    <w:p w14:paraId="144250F6" w14:textId="77777777" w:rsidR="006C2DC9" w:rsidRPr="00FD3740" w:rsidRDefault="006C2DC9">
      <w:pPr>
        <w:spacing w:after="0" w:line="276" w:lineRule="auto"/>
        <w:rPr>
          <w:rFonts w:ascii="Roboto" w:eastAsia="Roboto" w:hAnsi="Roboto" w:cs="Roboto"/>
          <w:lang w:val="en-US"/>
        </w:rPr>
      </w:pPr>
    </w:p>
    <w:p w14:paraId="4F28A2CA" w14:textId="77777777" w:rsidR="006C2DC9" w:rsidRPr="00FD3740" w:rsidRDefault="006C2DC9">
      <w:pPr>
        <w:spacing w:after="0" w:line="276" w:lineRule="auto"/>
        <w:jc w:val="both"/>
        <w:rPr>
          <w:rFonts w:ascii="Roboto" w:eastAsia="Roboto" w:hAnsi="Roboto" w:cs="Roboto"/>
          <w:lang w:val="en-US"/>
        </w:rPr>
      </w:pPr>
    </w:p>
    <w:p w14:paraId="64FA0CC7" w14:textId="77777777" w:rsidR="006C2DC9" w:rsidRPr="00FD3740" w:rsidRDefault="006C2DC9">
      <w:pPr>
        <w:spacing w:after="0" w:line="276" w:lineRule="auto"/>
        <w:jc w:val="both"/>
        <w:rPr>
          <w:rFonts w:ascii="Roboto" w:eastAsia="Roboto" w:hAnsi="Roboto" w:cs="Roboto"/>
          <w:lang w:val="en-US"/>
        </w:rPr>
      </w:pPr>
    </w:p>
    <w:p w14:paraId="67C90F9F" w14:textId="6AC19ECA" w:rsidR="006C2DC9" w:rsidRPr="00FD3740" w:rsidRDefault="00CA164F">
      <w:pPr>
        <w:pStyle w:val="P68B1DB1-Normale3"/>
        <w:spacing w:after="0" w:line="276" w:lineRule="auto"/>
        <w:jc w:val="both"/>
        <w:rPr>
          <w:lang w:val="en-US"/>
        </w:rPr>
      </w:pPr>
      <w:r w:rsidRPr="00FD3740">
        <w:rPr>
          <w:i/>
          <w:lang w:val="en-US"/>
        </w:rPr>
        <w:t xml:space="preserve">Rome, </w:t>
      </w:r>
      <w:r w:rsidR="00BE1462">
        <w:rPr>
          <w:i/>
          <w:lang w:val="en-US"/>
        </w:rPr>
        <w:t xml:space="preserve">the </w:t>
      </w:r>
      <w:r w:rsidR="00F61133">
        <w:rPr>
          <w:i/>
          <w:lang w:val="en-US"/>
        </w:rPr>
        <w:t>26</w:t>
      </w:r>
      <w:r w:rsidR="00BE1462" w:rsidRPr="00BE1462">
        <w:rPr>
          <w:i/>
          <w:vertAlign w:val="superscript"/>
          <w:lang w:val="en-US"/>
        </w:rPr>
        <w:t>th</w:t>
      </w:r>
      <w:r w:rsidR="00BE1462">
        <w:rPr>
          <w:i/>
          <w:lang w:val="en-US"/>
        </w:rPr>
        <w:t xml:space="preserve"> of</w:t>
      </w:r>
      <w:r w:rsidRPr="00FD3740">
        <w:rPr>
          <w:i/>
          <w:lang w:val="en-US"/>
        </w:rPr>
        <w:t xml:space="preserve"> </w:t>
      </w:r>
      <w:r w:rsidR="00F61133">
        <w:rPr>
          <w:i/>
          <w:lang w:val="en-US"/>
        </w:rPr>
        <w:t>May</w:t>
      </w:r>
      <w:r w:rsidRPr="00FD3740">
        <w:rPr>
          <w:i/>
          <w:lang w:val="en-US"/>
        </w:rPr>
        <w:t xml:space="preserve"> 2023</w:t>
      </w:r>
      <w:r w:rsidRPr="00FD3740">
        <w:rPr>
          <w:lang w:val="en-US"/>
        </w:rPr>
        <w:t xml:space="preserve"> - On 19 and 20 October 2023, </w:t>
      </w:r>
      <w:r w:rsidRPr="00FD3740">
        <w:rPr>
          <w:b/>
          <w:i/>
          <w:lang w:val="en-US"/>
        </w:rPr>
        <w:t>0100 Conference Mediterranean</w:t>
      </w:r>
      <w:r w:rsidRPr="00FD3740">
        <w:rPr>
          <w:lang w:val="en-US"/>
        </w:rPr>
        <w:t xml:space="preserve"> Rome is the venue for a two-day event dedicated to private equity and venture capital.</w:t>
      </w:r>
    </w:p>
    <w:p w14:paraId="27694518" w14:textId="77777777" w:rsidR="006C2DC9" w:rsidRPr="00FD3740" w:rsidRDefault="00CA164F">
      <w:pPr>
        <w:pStyle w:val="P68B1DB1-Normale4"/>
        <w:spacing w:after="0" w:line="276" w:lineRule="auto"/>
        <w:jc w:val="both"/>
        <w:rPr>
          <w:rFonts w:ascii="Cambria" w:eastAsia="Roboto" w:hAnsi="Cambria" w:cs="Roboto"/>
          <w:lang w:val="en-US"/>
        </w:rPr>
      </w:pPr>
      <w:r w:rsidRPr="00FD3740">
        <w:rPr>
          <w:rFonts w:ascii="Cambria" w:hAnsi="Cambria"/>
          <w:lang w:val="en-US"/>
        </w:rPr>
        <w:br/>
        <w:t xml:space="preserve">Italy's capital city was the exclusive choice for 2023 as the venue for the Mediterranean Region of the renowned international format, </w:t>
      </w:r>
      <w:r w:rsidRPr="00FD3740">
        <w:rPr>
          <w:rFonts w:ascii="Cambria" w:eastAsia="Roboto" w:hAnsi="Cambria" w:cs="Roboto"/>
          <w:i/>
          <w:lang w:val="en-US"/>
        </w:rPr>
        <w:t>0100</w:t>
      </w:r>
      <w:r w:rsidRPr="00FD3740">
        <w:rPr>
          <w:rFonts w:ascii="Cambria" w:eastAsia="Roboto" w:hAnsi="Cambria" w:cs="Roboto"/>
          <w:lang w:val="en-US"/>
        </w:rPr>
        <w:t>.</w:t>
      </w:r>
    </w:p>
    <w:p w14:paraId="7D531C98" w14:textId="5362A5DC" w:rsidR="00FD3740" w:rsidRPr="00FD3740" w:rsidRDefault="00CA164F">
      <w:pPr>
        <w:pStyle w:val="P68B1DB1-Normale3"/>
        <w:spacing w:after="0" w:line="276" w:lineRule="auto"/>
        <w:jc w:val="both"/>
        <w:rPr>
          <w:rFonts w:ascii="Roboto" w:hAnsi="Roboto" w:cs="Arial"/>
          <w:i/>
          <w:iCs/>
          <w:color w:val="auto"/>
          <w:sz w:val="26"/>
          <w:szCs w:val="26"/>
          <w:shd w:val="clear" w:color="auto" w:fill="FFFFFF"/>
          <w:lang w:val="en-US"/>
        </w:rPr>
      </w:pPr>
      <w:r w:rsidRPr="00FD3740">
        <w:rPr>
          <w:lang w:val="en-US"/>
        </w:rPr>
        <w:t xml:space="preserve">After 45 events in various regions of Europe, </w:t>
      </w:r>
      <w:r w:rsidRPr="00FD3740">
        <w:rPr>
          <w:i/>
          <w:lang w:val="en-US"/>
        </w:rPr>
        <w:t>Zero One Hundred Conferences</w:t>
      </w:r>
      <w:r w:rsidRPr="00FD3740">
        <w:rPr>
          <w:lang w:val="en-US"/>
        </w:rPr>
        <w:t xml:space="preserve"> makes its debut in the south of the continent with a </w:t>
      </w:r>
      <w:r w:rsidRPr="00FD3740">
        <w:rPr>
          <w:szCs w:val="28"/>
          <w:lang w:val="en-US"/>
        </w:rPr>
        <w:t xml:space="preserve">format </w:t>
      </w:r>
      <w:r w:rsidR="00FD3740" w:rsidRPr="00FD3740">
        <w:rPr>
          <w:rFonts w:cs="Arial"/>
          <w:color w:val="auto"/>
          <w:szCs w:val="28"/>
          <w:shd w:val="clear" w:color="auto" w:fill="FFFFFF"/>
          <w:lang w:val="en-US"/>
        </w:rPr>
        <w:t>tailored for the world of the private capital.</w:t>
      </w:r>
    </w:p>
    <w:p w14:paraId="76E96C35" w14:textId="027EBE99" w:rsidR="00FD3740" w:rsidRDefault="00CA164F">
      <w:pPr>
        <w:pStyle w:val="P68B1DB1-Normale3"/>
        <w:spacing w:after="0" w:line="276" w:lineRule="auto"/>
        <w:jc w:val="both"/>
        <w:rPr>
          <w:lang w:val="en-US"/>
        </w:rPr>
      </w:pPr>
      <w:r w:rsidRPr="00FD3740">
        <w:rPr>
          <w:lang w:val="en-US"/>
        </w:rPr>
        <w:t xml:space="preserve">Makers, startups and companies exhibiting at this year's </w:t>
      </w:r>
      <w:r w:rsidRPr="00FD3740">
        <w:rPr>
          <w:b/>
          <w:lang w:val="en-US"/>
        </w:rPr>
        <w:t xml:space="preserve">Maker Faire Rome </w:t>
      </w:r>
      <w:r w:rsidRPr="00FD3740">
        <w:rPr>
          <w:lang w:val="en-US"/>
        </w:rPr>
        <w:t xml:space="preserve">(an innovation event </w:t>
      </w:r>
      <w:proofErr w:type="spellStart"/>
      <w:r w:rsidRPr="00FD3740">
        <w:rPr>
          <w:lang w:val="en-US"/>
        </w:rPr>
        <w:t>organised</w:t>
      </w:r>
      <w:proofErr w:type="spellEnd"/>
      <w:r w:rsidRPr="00FD3740">
        <w:rPr>
          <w:lang w:val="en-US"/>
        </w:rPr>
        <w:t xml:space="preserve"> and promoted by the Rome Chamber of Commerce) </w:t>
      </w:r>
      <w:r w:rsidR="00FD3740" w:rsidRPr="00FD3740">
        <w:rPr>
          <w:lang w:val="en-US"/>
        </w:rPr>
        <w:t xml:space="preserve">will have the opportunity to meet the delegates attending the conference, present their projects and plans for growth and build relations with investors.  Five of the companies exhibiting at the new Maker Faire in Rome will be selected by a jury, to pitch to a qualified audience of international funds.   </w:t>
      </w:r>
    </w:p>
    <w:p w14:paraId="7EF3317B" w14:textId="77777777" w:rsidR="00FD3740" w:rsidRPr="00FD3740" w:rsidRDefault="00FD3740">
      <w:pPr>
        <w:pStyle w:val="P68B1DB1-Normale3"/>
        <w:spacing w:after="0" w:line="276" w:lineRule="auto"/>
        <w:jc w:val="both"/>
        <w:rPr>
          <w:i/>
          <w:iCs/>
          <w:lang w:val="en-US"/>
        </w:rPr>
      </w:pPr>
    </w:p>
    <w:p w14:paraId="057F9721" w14:textId="0E7246A9" w:rsidR="006C2DC9" w:rsidRPr="00FD3740" w:rsidRDefault="00FD3740">
      <w:pPr>
        <w:pStyle w:val="P68B1DB1-Normale3"/>
        <w:spacing w:after="0" w:line="276" w:lineRule="auto"/>
        <w:jc w:val="both"/>
        <w:rPr>
          <w:lang w:val="en-US"/>
        </w:rPr>
      </w:pPr>
      <w:r w:rsidRPr="00FD3740">
        <w:rPr>
          <w:i/>
          <w:iCs/>
          <w:lang w:val="en-US"/>
        </w:rPr>
        <w:t>Zero One Hundred Conferences</w:t>
      </w:r>
      <w:r w:rsidRPr="00FD3740">
        <w:rPr>
          <w:lang w:val="en-US"/>
        </w:rPr>
        <w:t xml:space="preserve">, a leading organizer of exclusive events that bring together the best PE &amp; VC firms on the global scene, has hosted over 9,500 delegates over the last 7 years, including at least 4,600 investors. More than 1,200 speakers have taken to the stage in various cities including Amsterdam, Berlin, Luxembourg, Dublin, Copenhagen, Vienna, Prague, Tallinn, Limassol and Bratislava, to address carefully-selected audiences ranging between 200 and 700 c-levels. </w:t>
      </w:r>
    </w:p>
    <w:p w14:paraId="0AD58E84" w14:textId="77777777" w:rsidR="006C2DC9" w:rsidRPr="00FD3740" w:rsidRDefault="006C2DC9">
      <w:pPr>
        <w:spacing w:after="0" w:line="276" w:lineRule="auto"/>
        <w:jc w:val="both"/>
        <w:rPr>
          <w:rFonts w:ascii="Cambria" w:eastAsia="Roboto" w:hAnsi="Cambria" w:cs="Roboto"/>
          <w:sz w:val="28"/>
          <w:lang w:val="en-US"/>
        </w:rPr>
      </w:pPr>
    </w:p>
    <w:p w14:paraId="0D299699" w14:textId="7FE7DA62" w:rsidR="00FD3740" w:rsidRPr="00FD3740" w:rsidRDefault="00FD3740">
      <w:pPr>
        <w:pStyle w:val="P68B1DB1-Normale3"/>
        <w:spacing w:after="0" w:line="276" w:lineRule="auto"/>
        <w:jc w:val="both"/>
        <w:rPr>
          <w:color w:val="auto"/>
          <w:szCs w:val="28"/>
          <w:lang w:val="en-US"/>
        </w:rPr>
      </w:pPr>
      <w:r w:rsidRPr="00FD3740">
        <w:rPr>
          <w:rFonts w:eastAsia="Calibri" w:cs="Calibri"/>
          <w:color w:val="auto"/>
          <w:szCs w:val="28"/>
          <w:shd w:val="clear" w:color="auto" w:fill="FFFFFF"/>
          <w:lang w:val="en-US"/>
        </w:rPr>
        <w:lastRenderedPageBreak/>
        <w:t xml:space="preserve">The network of </w:t>
      </w:r>
      <w:r w:rsidRPr="00FD3740">
        <w:rPr>
          <w:rFonts w:eastAsia="Calibri" w:cs="Calibri"/>
          <w:i/>
          <w:iCs/>
          <w:color w:val="auto"/>
          <w:szCs w:val="28"/>
          <w:shd w:val="clear" w:color="auto" w:fill="FFFFFF"/>
          <w:lang w:val="en-US"/>
        </w:rPr>
        <w:t>0100 Conference Mediterranean (</w:t>
      </w:r>
      <w:hyperlink r:id="rId11" w:tgtFrame="_blank" w:history="1">
        <w:r w:rsidRPr="00FD3740">
          <w:rPr>
            <w:rFonts w:eastAsia="Calibri" w:cs="Calibri"/>
            <w:i/>
            <w:iCs/>
            <w:color w:val="auto"/>
            <w:szCs w:val="28"/>
            <w:u w:val="single"/>
            <w:shd w:val="clear" w:color="auto" w:fill="FFFFFF"/>
            <w:lang w:val="en-US"/>
          </w:rPr>
          <w:t>https://www.0100conferences.com/conferences/0100-conference-mediterranean</w:t>
        </w:r>
      </w:hyperlink>
      <w:r w:rsidRPr="00FD3740">
        <w:rPr>
          <w:rFonts w:eastAsia="Calibri" w:cs="Calibri"/>
          <w:i/>
          <w:iCs/>
          <w:color w:val="auto"/>
          <w:szCs w:val="28"/>
          <w:shd w:val="clear" w:color="auto" w:fill="FFFFFF"/>
          <w:lang w:val="en-US"/>
        </w:rPr>
        <w:t xml:space="preserve">) </w:t>
      </w:r>
      <w:r w:rsidRPr="00FD3740">
        <w:rPr>
          <w:rFonts w:eastAsia="Calibri" w:cs="Calibri"/>
          <w:color w:val="auto"/>
          <w:szCs w:val="28"/>
          <w:shd w:val="clear" w:color="auto" w:fill="FFFFFF"/>
          <w:lang w:val="en-US"/>
        </w:rPr>
        <w:t>will be composed mainly of senior-level participants, such as private equity and venture capital fund directors, pension fund partners, family officers, business angels, insurers and private banking firms. At least 350 national and international Private Equity and Venture Capital decision makers will meet during the plenary day (19 October). </w:t>
      </w:r>
    </w:p>
    <w:p w14:paraId="37CC2BC6" w14:textId="77777777" w:rsidR="00FD3740" w:rsidRPr="00FD3740" w:rsidRDefault="00FD3740">
      <w:pPr>
        <w:pStyle w:val="P68B1DB1-Normale3"/>
        <w:spacing w:after="0" w:line="276" w:lineRule="auto"/>
        <w:jc w:val="both"/>
        <w:rPr>
          <w:lang w:val="en-US"/>
        </w:rPr>
      </w:pPr>
    </w:p>
    <w:p w14:paraId="67A9D3CE" w14:textId="6778F41D" w:rsidR="006C2DC9" w:rsidRPr="00FD3740" w:rsidRDefault="00CA164F">
      <w:pPr>
        <w:pStyle w:val="P68B1DB1-Normale3"/>
        <w:spacing w:after="0" w:line="276" w:lineRule="auto"/>
        <w:jc w:val="both"/>
        <w:rPr>
          <w:lang w:val="en-US"/>
        </w:rPr>
      </w:pPr>
      <w:r w:rsidRPr="00FD3740">
        <w:rPr>
          <w:lang w:val="en-US"/>
        </w:rPr>
        <w:t xml:space="preserve">More than 200 selected first-level European and non-European Limited Partners and General Partners are expected to </w:t>
      </w:r>
      <w:r w:rsidR="00FD3740">
        <w:rPr>
          <w:lang w:val="en-US"/>
        </w:rPr>
        <w:t>engage around</w:t>
      </w:r>
      <w:r w:rsidRPr="00FD3740">
        <w:rPr>
          <w:lang w:val="en-US"/>
        </w:rPr>
        <w:t xml:space="preserve"> a series of panels, keynotes, workshops and matchmaking sessions, designed to assist the participants in building global business relationships.</w:t>
      </w:r>
    </w:p>
    <w:p w14:paraId="792F73FA" w14:textId="4A49373D" w:rsidR="006C2DC9" w:rsidRPr="00FD3740" w:rsidRDefault="00CA164F">
      <w:pPr>
        <w:pStyle w:val="P68B1DB1-Normale3"/>
        <w:spacing w:after="0" w:line="276" w:lineRule="auto"/>
        <w:jc w:val="both"/>
        <w:rPr>
          <w:lang w:val="en-US"/>
        </w:rPr>
      </w:pPr>
      <w:r w:rsidRPr="00FD3740">
        <w:rPr>
          <w:lang w:val="en-US"/>
        </w:rPr>
        <w:t xml:space="preserve">Topics for discussion will include the subject of how to unlock private capital to free up the cross-border potential of the local market. </w:t>
      </w:r>
      <w:r w:rsidR="00FD3740" w:rsidRPr="00FD3740">
        <w:rPr>
          <w:lang w:val="en-US"/>
        </w:rPr>
        <w:t>There will be insight into how to avoid red flags when selecting portfolio companies, as well as perspectives on new trends, strategy changes and the sourcing of PE and VC funding.</w:t>
      </w:r>
    </w:p>
    <w:p w14:paraId="2C813E79" w14:textId="77777777" w:rsidR="006C2DC9" w:rsidRPr="00FD3740" w:rsidRDefault="006C2DC9">
      <w:pPr>
        <w:spacing w:after="0" w:line="276" w:lineRule="auto"/>
        <w:jc w:val="both"/>
        <w:rPr>
          <w:rFonts w:ascii="Cambria" w:eastAsia="Roboto" w:hAnsi="Cambria" w:cs="Roboto"/>
          <w:sz w:val="28"/>
          <w:lang w:val="en-US"/>
        </w:rPr>
      </w:pPr>
    </w:p>
    <w:p w14:paraId="75467D26" w14:textId="77777777" w:rsidR="006C2DC9" w:rsidRPr="00FD3740" w:rsidRDefault="00CA164F">
      <w:pPr>
        <w:pStyle w:val="P68B1DB1-Normale3"/>
        <w:spacing w:after="0" w:line="276" w:lineRule="auto"/>
        <w:jc w:val="both"/>
        <w:rPr>
          <w:lang w:val="en-US"/>
        </w:rPr>
      </w:pPr>
      <w:r w:rsidRPr="00FD3740">
        <w:rPr>
          <w:lang w:val="en-US"/>
        </w:rPr>
        <w:t>The event will open with the traditional VIP Dinner</w:t>
      </w:r>
      <w:r w:rsidRPr="00FD3740">
        <w:rPr>
          <w:i/>
          <w:lang w:val="en-US"/>
        </w:rPr>
        <w:t xml:space="preserve"> </w:t>
      </w:r>
      <w:r w:rsidRPr="00FD3740">
        <w:rPr>
          <w:lang w:val="en-US"/>
        </w:rPr>
        <w:t>(participation by invitation) on the evening of 18 October.</w:t>
      </w:r>
    </w:p>
    <w:p w14:paraId="2C3C08CD" w14:textId="447568AB" w:rsidR="006C2DC9" w:rsidRPr="00FD3740" w:rsidRDefault="00CA164F">
      <w:pPr>
        <w:spacing w:after="0" w:line="276" w:lineRule="auto"/>
        <w:jc w:val="both"/>
        <w:rPr>
          <w:rFonts w:ascii="Cambria" w:eastAsia="Roboto" w:hAnsi="Cambria" w:cs="Roboto"/>
          <w:sz w:val="28"/>
          <w:lang w:val="en-US"/>
        </w:rPr>
      </w:pPr>
      <w:r w:rsidRPr="00FD3740">
        <w:rPr>
          <w:rFonts w:ascii="Cambria" w:eastAsia="Roboto" w:hAnsi="Cambria" w:cs="Roboto"/>
          <w:sz w:val="28"/>
          <w:lang w:val="en-US"/>
        </w:rPr>
        <w:t>The detailed program will be announced in the coming weeks on social media and on the Maker Faire Rome website (</w:t>
      </w:r>
      <w:hyperlink r:id="rId12">
        <w:r w:rsidRPr="00FD3740">
          <w:rPr>
            <w:rStyle w:val="Collegamentoipertestuale"/>
            <w:rFonts w:ascii="Cambria" w:eastAsia="Roboto" w:hAnsi="Cambria" w:cs="Roboto"/>
            <w:color w:val="auto"/>
            <w:sz w:val="28"/>
            <w:lang w:val="en-US"/>
          </w:rPr>
          <w:t>www.makerfairerome.eu</w:t>
        </w:r>
      </w:hyperlink>
      <w:r w:rsidRPr="00FD3740">
        <w:rPr>
          <w:rFonts w:ascii="Cambria" w:eastAsia="Roboto" w:hAnsi="Cambria" w:cs="Roboto"/>
          <w:sz w:val="28"/>
          <w:lang w:val="en-US"/>
        </w:rPr>
        <w:t>).</w:t>
      </w:r>
    </w:p>
    <w:p w14:paraId="162A6CD4" w14:textId="77777777" w:rsidR="006C2DC9" w:rsidRPr="00FD3740" w:rsidRDefault="006C2DC9">
      <w:pPr>
        <w:spacing w:after="0" w:line="276" w:lineRule="auto"/>
        <w:jc w:val="both"/>
        <w:rPr>
          <w:rFonts w:ascii="Cambria" w:eastAsia="Roboto" w:hAnsi="Cambria" w:cs="Roboto"/>
          <w:sz w:val="28"/>
          <w:lang w:val="en-US"/>
        </w:rPr>
      </w:pPr>
    </w:p>
    <w:p w14:paraId="749DB803" w14:textId="77777777" w:rsidR="006C2DC9" w:rsidRPr="00FD3740" w:rsidRDefault="006C2DC9">
      <w:pPr>
        <w:spacing w:after="0" w:line="276" w:lineRule="auto"/>
        <w:jc w:val="both"/>
        <w:rPr>
          <w:rFonts w:ascii="Cambria" w:eastAsia="Roboto" w:hAnsi="Cambria" w:cs="Roboto"/>
          <w:sz w:val="28"/>
          <w:lang w:val="en-US"/>
        </w:rPr>
      </w:pPr>
    </w:p>
    <w:p w14:paraId="61A9315E" w14:textId="77777777" w:rsidR="006C2DC9" w:rsidRPr="00FD3740" w:rsidRDefault="006C2DC9">
      <w:pPr>
        <w:spacing w:after="0" w:line="276" w:lineRule="auto"/>
        <w:jc w:val="both"/>
        <w:rPr>
          <w:rFonts w:ascii="Roboto" w:eastAsia="Roboto" w:hAnsi="Roboto" w:cs="Roboto"/>
          <w:lang w:val="en-US"/>
        </w:rPr>
      </w:pPr>
    </w:p>
    <w:p w14:paraId="32D7BABE" w14:textId="77777777" w:rsidR="006C2DC9" w:rsidRPr="00FD3740" w:rsidRDefault="006C2DC9">
      <w:pPr>
        <w:spacing w:after="0" w:line="276" w:lineRule="auto"/>
        <w:jc w:val="both"/>
        <w:rPr>
          <w:rFonts w:ascii="Roboto" w:eastAsia="Roboto" w:hAnsi="Roboto" w:cs="Roboto"/>
          <w:lang w:val="en-US"/>
        </w:rPr>
      </w:pPr>
    </w:p>
    <w:p w14:paraId="1923CB77" w14:textId="77777777" w:rsidR="006C2DC9" w:rsidRPr="00FD3740" w:rsidRDefault="006C2DC9">
      <w:pPr>
        <w:spacing w:after="0" w:line="276" w:lineRule="auto"/>
        <w:jc w:val="both"/>
        <w:rPr>
          <w:rFonts w:ascii="Roboto" w:eastAsia="Roboto" w:hAnsi="Roboto" w:cs="Roboto"/>
          <w:lang w:val="en-US"/>
        </w:rPr>
      </w:pPr>
    </w:p>
    <w:p w14:paraId="0D414FCD" w14:textId="77777777" w:rsidR="006C2DC9" w:rsidRPr="00FD3740" w:rsidRDefault="006C2DC9">
      <w:pPr>
        <w:spacing w:after="0" w:line="276" w:lineRule="auto"/>
        <w:jc w:val="both"/>
        <w:rPr>
          <w:rFonts w:ascii="Roboto" w:eastAsia="Roboto" w:hAnsi="Roboto" w:cs="Roboto"/>
          <w:lang w:val="en-US"/>
        </w:rPr>
      </w:pPr>
    </w:p>
    <w:p w14:paraId="1D9F2E76" w14:textId="77777777" w:rsidR="006C2DC9" w:rsidRPr="00FD3740" w:rsidRDefault="006C2DC9">
      <w:pPr>
        <w:spacing w:after="0" w:line="276" w:lineRule="auto"/>
        <w:jc w:val="both"/>
        <w:rPr>
          <w:rFonts w:ascii="Roboto" w:eastAsia="Roboto" w:hAnsi="Roboto" w:cs="Roboto"/>
          <w:i/>
          <w:lang w:val="en-US"/>
        </w:rPr>
      </w:pPr>
    </w:p>
    <w:p w14:paraId="7EC6272D" w14:textId="77777777" w:rsidR="006C2DC9" w:rsidRPr="00FD3740" w:rsidRDefault="00CA164F">
      <w:pPr>
        <w:pStyle w:val="P68B1DB1-Normale5"/>
        <w:spacing w:after="0" w:line="276" w:lineRule="auto"/>
        <w:jc w:val="center"/>
        <w:rPr>
          <w:lang w:val="en-US"/>
        </w:rPr>
      </w:pPr>
      <w:r w:rsidRPr="00FD3740">
        <w:rPr>
          <w:lang w:val="en-US"/>
        </w:rPr>
        <w:t>Rome Chamber of Commerce Press Office: ufficiostampa@innovacamera.it</w:t>
      </w:r>
    </w:p>
    <w:p w14:paraId="12D9E00A" w14:textId="77777777" w:rsidR="006C2DC9" w:rsidRPr="00FD3740" w:rsidRDefault="00CA164F">
      <w:pPr>
        <w:pStyle w:val="P68B1DB1-Normale5"/>
        <w:spacing w:after="0" w:line="276" w:lineRule="auto"/>
        <w:jc w:val="center"/>
        <w:rPr>
          <w:lang w:val="en-US"/>
        </w:rPr>
      </w:pPr>
      <w:r w:rsidRPr="00FD3740">
        <w:rPr>
          <w:lang w:val="en-US"/>
        </w:rPr>
        <w:t>– press@makerfairerome.eu - #MFR2023</w:t>
      </w:r>
    </w:p>
    <w:p w14:paraId="4B748852" w14:textId="77777777" w:rsidR="006C2DC9" w:rsidRPr="00FD3740" w:rsidRDefault="006C2DC9">
      <w:pPr>
        <w:spacing w:after="0" w:line="276" w:lineRule="auto"/>
        <w:jc w:val="center"/>
        <w:rPr>
          <w:rFonts w:ascii="Cambria" w:eastAsia="Roboto" w:hAnsi="Cambria" w:cs="Roboto"/>
          <w:i/>
          <w:lang w:val="en-US"/>
        </w:rPr>
      </w:pPr>
    </w:p>
    <w:p w14:paraId="509E7D77" w14:textId="77777777" w:rsidR="006C2DC9" w:rsidRPr="00FD3740" w:rsidRDefault="006C2DC9">
      <w:pPr>
        <w:spacing w:after="0" w:line="276" w:lineRule="auto"/>
        <w:jc w:val="center"/>
        <w:rPr>
          <w:rFonts w:ascii="Cambria" w:eastAsia="Roboto" w:hAnsi="Cambria" w:cs="Roboto"/>
          <w:i/>
          <w:lang w:val="en-US"/>
        </w:rPr>
      </w:pPr>
    </w:p>
    <w:p w14:paraId="6B40299A" w14:textId="77777777" w:rsidR="006C2DC9" w:rsidRPr="00FD3740" w:rsidRDefault="00CA164F">
      <w:pPr>
        <w:pStyle w:val="P68B1DB1-Normale5"/>
        <w:spacing w:after="0" w:line="276" w:lineRule="auto"/>
        <w:jc w:val="center"/>
        <w:rPr>
          <w:lang w:val="en-US"/>
        </w:rPr>
      </w:pPr>
      <w:r w:rsidRPr="00FD3740">
        <w:rPr>
          <w:lang w:val="en-US"/>
        </w:rPr>
        <w:t xml:space="preserve">"Maker Faire Rome –The European Edition" is </w:t>
      </w:r>
      <w:proofErr w:type="spellStart"/>
      <w:r w:rsidRPr="00FD3740">
        <w:rPr>
          <w:lang w:val="en-US"/>
        </w:rPr>
        <w:t>organised</w:t>
      </w:r>
      <w:proofErr w:type="spellEnd"/>
      <w:r w:rsidRPr="00FD3740">
        <w:rPr>
          <w:lang w:val="en-US"/>
        </w:rPr>
        <w:t xml:space="preserve"> by Innova Camera, the company set up by the Rome Chamber of Commerce to promote the innovation and development of</w:t>
      </w:r>
    </w:p>
    <w:p w14:paraId="363D246E" w14:textId="1788DDF4" w:rsidR="006C2DC9" w:rsidRPr="00FD3740" w:rsidRDefault="00CA164F">
      <w:pPr>
        <w:jc w:val="center"/>
        <w:rPr>
          <w:lang w:val="en-US"/>
        </w:rPr>
      </w:pPr>
      <w:r w:rsidRPr="00FD3740">
        <w:rPr>
          <w:rFonts w:ascii="Cambria" w:eastAsia="Roboto" w:hAnsi="Cambria" w:cs="Roboto"/>
          <w:i/>
          <w:lang w:val="en-US"/>
        </w:rPr>
        <w:t>the business system, as part of the PID Punto Impresa Digitale project</w:t>
      </w:r>
      <w:r w:rsidRPr="00FD3740">
        <w:rPr>
          <w:rFonts w:ascii="Cambria" w:hAnsi="Cambria"/>
          <w:lang w:val="en-US"/>
        </w:rPr>
        <w:t xml:space="preserve"> </w:t>
      </w:r>
    </w:p>
    <w:sectPr w:rsidR="006C2DC9" w:rsidRPr="00FD3740">
      <w:headerReference w:type="even" r:id="rId13"/>
      <w:headerReference w:type="default" r:id="rId14"/>
      <w:footerReference w:type="even" r:id="rId15"/>
      <w:footerReference w:type="default" r:id="rId16"/>
      <w:headerReference w:type="first" r:id="rId17"/>
      <w:footerReference w:type="first" r:id="rId18"/>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5094" w14:textId="77777777" w:rsidR="002B6E52" w:rsidRDefault="002B6E52">
      <w:pPr>
        <w:spacing w:after="0" w:line="240" w:lineRule="auto"/>
      </w:pPr>
      <w:r>
        <w:separator/>
      </w:r>
    </w:p>
  </w:endnote>
  <w:endnote w:type="continuationSeparator" w:id="0">
    <w:p w14:paraId="5EF8D8E6" w14:textId="77777777" w:rsidR="002B6E52" w:rsidRDefault="002B6E52">
      <w:pPr>
        <w:spacing w:after="0" w:line="240" w:lineRule="auto"/>
      </w:pPr>
      <w:r>
        <w:continuationSeparator/>
      </w:r>
    </w:p>
  </w:endnote>
  <w:endnote w:type="continuationNotice" w:id="1">
    <w:p w14:paraId="74C6DB5B" w14:textId="77777777" w:rsidR="002B6E52" w:rsidRDefault="002B6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6C2DC9" w:rsidRDefault="006C2D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6C2DC9" w:rsidRDefault="00CA164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6C2DC9" w:rsidRDefault="00CA164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9725" w14:textId="77777777" w:rsidR="002B6E52" w:rsidRDefault="002B6E52">
      <w:pPr>
        <w:spacing w:after="0" w:line="240" w:lineRule="auto"/>
      </w:pPr>
      <w:r>
        <w:separator/>
      </w:r>
    </w:p>
  </w:footnote>
  <w:footnote w:type="continuationSeparator" w:id="0">
    <w:p w14:paraId="6352A4C4" w14:textId="77777777" w:rsidR="002B6E52" w:rsidRDefault="002B6E52">
      <w:pPr>
        <w:spacing w:after="0" w:line="240" w:lineRule="auto"/>
      </w:pPr>
      <w:r>
        <w:continuationSeparator/>
      </w:r>
    </w:p>
  </w:footnote>
  <w:footnote w:type="continuationNotice" w:id="1">
    <w:p w14:paraId="1C24CA64" w14:textId="77777777" w:rsidR="002B6E52" w:rsidRDefault="002B6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6C2DC9" w:rsidRDefault="006C2D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6C2DC9" w:rsidRDefault="00CA164F">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6C2DC9" w:rsidRDefault="00CA164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8658C"/>
    <w:rsid w:val="0009007C"/>
    <w:rsid w:val="00093D48"/>
    <w:rsid w:val="000962C3"/>
    <w:rsid w:val="000968B3"/>
    <w:rsid w:val="00097F55"/>
    <w:rsid w:val="00097F8B"/>
    <w:rsid w:val="000A05C2"/>
    <w:rsid w:val="000B2867"/>
    <w:rsid w:val="000C0846"/>
    <w:rsid w:val="000C3542"/>
    <w:rsid w:val="000C7C5E"/>
    <w:rsid w:val="000D0D12"/>
    <w:rsid w:val="000D5332"/>
    <w:rsid w:val="000E1161"/>
    <w:rsid w:val="000E1978"/>
    <w:rsid w:val="000E570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8B9"/>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05BF7"/>
    <w:rsid w:val="002130D2"/>
    <w:rsid w:val="00222604"/>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78F5"/>
    <w:rsid w:val="00267918"/>
    <w:rsid w:val="002708A8"/>
    <w:rsid w:val="00271526"/>
    <w:rsid w:val="00272EE2"/>
    <w:rsid w:val="0027458A"/>
    <w:rsid w:val="00275B8A"/>
    <w:rsid w:val="002769E2"/>
    <w:rsid w:val="00280654"/>
    <w:rsid w:val="00293D5B"/>
    <w:rsid w:val="00294920"/>
    <w:rsid w:val="002A0D4C"/>
    <w:rsid w:val="002A75E1"/>
    <w:rsid w:val="002A7D66"/>
    <w:rsid w:val="002B19E5"/>
    <w:rsid w:val="002B5104"/>
    <w:rsid w:val="002B6740"/>
    <w:rsid w:val="002B6E52"/>
    <w:rsid w:val="002C344D"/>
    <w:rsid w:val="002C4DB2"/>
    <w:rsid w:val="002C5567"/>
    <w:rsid w:val="002C57C8"/>
    <w:rsid w:val="002D01B8"/>
    <w:rsid w:val="002D5234"/>
    <w:rsid w:val="002D7836"/>
    <w:rsid w:val="002E06C4"/>
    <w:rsid w:val="002E10A3"/>
    <w:rsid w:val="002E169F"/>
    <w:rsid w:val="002E25A4"/>
    <w:rsid w:val="002E401C"/>
    <w:rsid w:val="002E5556"/>
    <w:rsid w:val="002E6528"/>
    <w:rsid w:val="002E7061"/>
    <w:rsid w:val="002F662E"/>
    <w:rsid w:val="00300AAD"/>
    <w:rsid w:val="00301CC0"/>
    <w:rsid w:val="00301FE4"/>
    <w:rsid w:val="00306927"/>
    <w:rsid w:val="00306DF9"/>
    <w:rsid w:val="0030711E"/>
    <w:rsid w:val="00307984"/>
    <w:rsid w:val="00312A56"/>
    <w:rsid w:val="003163FC"/>
    <w:rsid w:val="003173B1"/>
    <w:rsid w:val="00320425"/>
    <w:rsid w:val="0032120A"/>
    <w:rsid w:val="0033363C"/>
    <w:rsid w:val="00333CEB"/>
    <w:rsid w:val="003365E6"/>
    <w:rsid w:val="00337942"/>
    <w:rsid w:val="003425EB"/>
    <w:rsid w:val="0034293C"/>
    <w:rsid w:val="00345052"/>
    <w:rsid w:val="0034620D"/>
    <w:rsid w:val="003533BB"/>
    <w:rsid w:val="00360972"/>
    <w:rsid w:val="00360D8A"/>
    <w:rsid w:val="00361295"/>
    <w:rsid w:val="00362EEC"/>
    <w:rsid w:val="00364901"/>
    <w:rsid w:val="00365FE9"/>
    <w:rsid w:val="00366E0F"/>
    <w:rsid w:val="00371358"/>
    <w:rsid w:val="00372C7D"/>
    <w:rsid w:val="003751F3"/>
    <w:rsid w:val="00375767"/>
    <w:rsid w:val="0038047F"/>
    <w:rsid w:val="0038098E"/>
    <w:rsid w:val="00383457"/>
    <w:rsid w:val="0038480C"/>
    <w:rsid w:val="00384B7F"/>
    <w:rsid w:val="003853F4"/>
    <w:rsid w:val="003906BC"/>
    <w:rsid w:val="00391EF5"/>
    <w:rsid w:val="00393CEC"/>
    <w:rsid w:val="00397259"/>
    <w:rsid w:val="00397E67"/>
    <w:rsid w:val="003A0A42"/>
    <w:rsid w:val="003A72AF"/>
    <w:rsid w:val="003B10E8"/>
    <w:rsid w:val="003B1639"/>
    <w:rsid w:val="003B631B"/>
    <w:rsid w:val="003C0417"/>
    <w:rsid w:val="003C08E8"/>
    <w:rsid w:val="003C0FC6"/>
    <w:rsid w:val="003C27C5"/>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05D0A"/>
    <w:rsid w:val="00414E72"/>
    <w:rsid w:val="004158EB"/>
    <w:rsid w:val="00423714"/>
    <w:rsid w:val="00424D55"/>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573BA"/>
    <w:rsid w:val="00462BA0"/>
    <w:rsid w:val="0046610D"/>
    <w:rsid w:val="00472C2D"/>
    <w:rsid w:val="00473BAA"/>
    <w:rsid w:val="004763A5"/>
    <w:rsid w:val="004775A6"/>
    <w:rsid w:val="00481825"/>
    <w:rsid w:val="00482D2D"/>
    <w:rsid w:val="004845E8"/>
    <w:rsid w:val="004878A9"/>
    <w:rsid w:val="00490AF8"/>
    <w:rsid w:val="004920F1"/>
    <w:rsid w:val="00493750"/>
    <w:rsid w:val="004946C2"/>
    <w:rsid w:val="004A1D6A"/>
    <w:rsid w:val="004A274A"/>
    <w:rsid w:val="004A445A"/>
    <w:rsid w:val="004A605E"/>
    <w:rsid w:val="004A6388"/>
    <w:rsid w:val="004B294B"/>
    <w:rsid w:val="004B2F0F"/>
    <w:rsid w:val="004B51ED"/>
    <w:rsid w:val="004C1458"/>
    <w:rsid w:val="004C19F3"/>
    <w:rsid w:val="004C1F64"/>
    <w:rsid w:val="004C209D"/>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133C6"/>
    <w:rsid w:val="00523132"/>
    <w:rsid w:val="00524FFE"/>
    <w:rsid w:val="00540929"/>
    <w:rsid w:val="005437F9"/>
    <w:rsid w:val="00543A32"/>
    <w:rsid w:val="00545561"/>
    <w:rsid w:val="005460BF"/>
    <w:rsid w:val="005468EE"/>
    <w:rsid w:val="00547AEF"/>
    <w:rsid w:val="00553035"/>
    <w:rsid w:val="00554502"/>
    <w:rsid w:val="00555033"/>
    <w:rsid w:val="00556B70"/>
    <w:rsid w:val="00560F4C"/>
    <w:rsid w:val="0056259D"/>
    <w:rsid w:val="00562FA2"/>
    <w:rsid w:val="00563CD3"/>
    <w:rsid w:val="00564EDE"/>
    <w:rsid w:val="00565736"/>
    <w:rsid w:val="005679DB"/>
    <w:rsid w:val="005855BE"/>
    <w:rsid w:val="00587A1A"/>
    <w:rsid w:val="005A401F"/>
    <w:rsid w:val="005A6BB7"/>
    <w:rsid w:val="005A720C"/>
    <w:rsid w:val="005B00BE"/>
    <w:rsid w:val="005B2EAC"/>
    <w:rsid w:val="005B3036"/>
    <w:rsid w:val="005B71B8"/>
    <w:rsid w:val="005B7B76"/>
    <w:rsid w:val="005C229C"/>
    <w:rsid w:val="005C2EF2"/>
    <w:rsid w:val="005C62F7"/>
    <w:rsid w:val="005C7709"/>
    <w:rsid w:val="005C7C53"/>
    <w:rsid w:val="005E42EF"/>
    <w:rsid w:val="005E69E6"/>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27283"/>
    <w:rsid w:val="006361BB"/>
    <w:rsid w:val="00636BDD"/>
    <w:rsid w:val="00641561"/>
    <w:rsid w:val="00644D33"/>
    <w:rsid w:val="0064762A"/>
    <w:rsid w:val="006505D2"/>
    <w:rsid w:val="00650B87"/>
    <w:rsid w:val="00653D80"/>
    <w:rsid w:val="00655334"/>
    <w:rsid w:val="00661385"/>
    <w:rsid w:val="0066740A"/>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3554"/>
    <w:rsid w:val="006A7C80"/>
    <w:rsid w:val="006B0E5D"/>
    <w:rsid w:val="006B121E"/>
    <w:rsid w:val="006B49F5"/>
    <w:rsid w:val="006B7539"/>
    <w:rsid w:val="006B7E75"/>
    <w:rsid w:val="006C1442"/>
    <w:rsid w:val="006C187E"/>
    <w:rsid w:val="006C2DC9"/>
    <w:rsid w:val="006C31A4"/>
    <w:rsid w:val="006C6222"/>
    <w:rsid w:val="006D15B0"/>
    <w:rsid w:val="006D3977"/>
    <w:rsid w:val="006D673F"/>
    <w:rsid w:val="006D7F39"/>
    <w:rsid w:val="006E0D62"/>
    <w:rsid w:val="006E2905"/>
    <w:rsid w:val="006E733C"/>
    <w:rsid w:val="006F0680"/>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44873"/>
    <w:rsid w:val="00750BAB"/>
    <w:rsid w:val="007520B7"/>
    <w:rsid w:val="00754716"/>
    <w:rsid w:val="00762026"/>
    <w:rsid w:val="00764405"/>
    <w:rsid w:val="00765694"/>
    <w:rsid w:val="00770B21"/>
    <w:rsid w:val="00771208"/>
    <w:rsid w:val="00775A28"/>
    <w:rsid w:val="00776B11"/>
    <w:rsid w:val="00777716"/>
    <w:rsid w:val="0078094C"/>
    <w:rsid w:val="00781BEE"/>
    <w:rsid w:val="00784FFD"/>
    <w:rsid w:val="00785489"/>
    <w:rsid w:val="0078730B"/>
    <w:rsid w:val="007873C5"/>
    <w:rsid w:val="007917C2"/>
    <w:rsid w:val="00794C93"/>
    <w:rsid w:val="007951E3"/>
    <w:rsid w:val="00797361"/>
    <w:rsid w:val="007A03F1"/>
    <w:rsid w:val="007A0BEA"/>
    <w:rsid w:val="007A139F"/>
    <w:rsid w:val="007A25B1"/>
    <w:rsid w:val="007A5495"/>
    <w:rsid w:val="007A646A"/>
    <w:rsid w:val="007B1D50"/>
    <w:rsid w:val="007B2AC3"/>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07DE7"/>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A1D"/>
    <w:rsid w:val="0089603D"/>
    <w:rsid w:val="008A1FC3"/>
    <w:rsid w:val="008A20CA"/>
    <w:rsid w:val="008B07BF"/>
    <w:rsid w:val="008B1750"/>
    <w:rsid w:val="008B1996"/>
    <w:rsid w:val="008B26E2"/>
    <w:rsid w:val="008B4166"/>
    <w:rsid w:val="008B4365"/>
    <w:rsid w:val="008B577B"/>
    <w:rsid w:val="008B77DF"/>
    <w:rsid w:val="008C3D4C"/>
    <w:rsid w:val="008C4E0F"/>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0C72"/>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74E3D"/>
    <w:rsid w:val="00980411"/>
    <w:rsid w:val="00980D6C"/>
    <w:rsid w:val="00980EAC"/>
    <w:rsid w:val="0098218B"/>
    <w:rsid w:val="00990226"/>
    <w:rsid w:val="0099135E"/>
    <w:rsid w:val="00993857"/>
    <w:rsid w:val="009A0CCC"/>
    <w:rsid w:val="009B0A4C"/>
    <w:rsid w:val="009B0DB2"/>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2729"/>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4343D"/>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E69A3"/>
    <w:rsid w:val="00AF01AB"/>
    <w:rsid w:val="00AF1B86"/>
    <w:rsid w:val="00AF41A1"/>
    <w:rsid w:val="00AF520B"/>
    <w:rsid w:val="00AF786C"/>
    <w:rsid w:val="00AF7AC5"/>
    <w:rsid w:val="00B00BFE"/>
    <w:rsid w:val="00B01165"/>
    <w:rsid w:val="00B012DA"/>
    <w:rsid w:val="00B05515"/>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3777"/>
    <w:rsid w:val="00B85770"/>
    <w:rsid w:val="00B94437"/>
    <w:rsid w:val="00B94FFD"/>
    <w:rsid w:val="00B950BD"/>
    <w:rsid w:val="00B958FC"/>
    <w:rsid w:val="00B9792C"/>
    <w:rsid w:val="00BA15FF"/>
    <w:rsid w:val="00BA2EBD"/>
    <w:rsid w:val="00BA6F4E"/>
    <w:rsid w:val="00BA70F1"/>
    <w:rsid w:val="00BB2739"/>
    <w:rsid w:val="00BB3C16"/>
    <w:rsid w:val="00BB642E"/>
    <w:rsid w:val="00BC54B2"/>
    <w:rsid w:val="00BD08DB"/>
    <w:rsid w:val="00BD34AB"/>
    <w:rsid w:val="00BD5CB5"/>
    <w:rsid w:val="00BD6103"/>
    <w:rsid w:val="00BD652F"/>
    <w:rsid w:val="00BD6A95"/>
    <w:rsid w:val="00BE1462"/>
    <w:rsid w:val="00BE4A84"/>
    <w:rsid w:val="00BF09AE"/>
    <w:rsid w:val="00BF67CA"/>
    <w:rsid w:val="00BF7C0A"/>
    <w:rsid w:val="00C01BB6"/>
    <w:rsid w:val="00C0462F"/>
    <w:rsid w:val="00C04AC6"/>
    <w:rsid w:val="00C04CC0"/>
    <w:rsid w:val="00C04D7C"/>
    <w:rsid w:val="00C056C9"/>
    <w:rsid w:val="00C072D1"/>
    <w:rsid w:val="00C0745C"/>
    <w:rsid w:val="00C1105F"/>
    <w:rsid w:val="00C138D1"/>
    <w:rsid w:val="00C13E99"/>
    <w:rsid w:val="00C166F9"/>
    <w:rsid w:val="00C21B1D"/>
    <w:rsid w:val="00C226D5"/>
    <w:rsid w:val="00C24182"/>
    <w:rsid w:val="00C24F34"/>
    <w:rsid w:val="00C25778"/>
    <w:rsid w:val="00C25C27"/>
    <w:rsid w:val="00C308B4"/>
    <w:rsid w:val="00C361DA"/>
    <w:rsid w:val="00C4203D"/>
    <w:rsid w:val="00C420C6"/>
    <w:rsid w:val="00C43E64"/>
    <w:rsid w:val="00C47C5B"/>
    <w:rsid w:val="00C513D8"/>
    <w:rsid w:val="00C60EC7"/>
    <w:rsid w:val="00C61B58"/>
    <w:rsid w:val="00C640FB"/>
    <w:rsid w:val="00C647C6"/>
    <w:rsid w:val="00C64A03"/>
    <w:rsid w:val="00C662A4"/>
    <w:rsid w:val="00C70C16"/>
    <w:rsid w:val="00C8257F"/>
    <w:rsid w:val="00C8348C"/>
    <w:rsid w:val="00C83871"/>
    <w:rsid w:val="00C84960"/>
    <w:rsid w:val="00C84EF9"/>
    <w:rsid w:val="00C84F44"/>
    <w:rsid w:val="00C87DC4"/>
    <w:rsid w:val="00C91719"/>
    <w:rsid w:val="00C94EB3"/>
    <w:rsid w:val="00C963E4"/>
    <w:rsid w:val="00CA13C2"/>
    <w:rsid w:val="00CA164F"/>
    <w:rsid w:val="00CA1776"/>
    <w:rsid w:val="00CA4D1D"/>
    <w:rsid w:val="00CA5952"/>
    <w:rsid w:val="00CA797D"/>
    <w:rsid w:val="00CB3E95"/>
    <w:rsid w:val="00CC14E1"/>
    <w:rsid w:val="00CC1F41"/>
    <w:rsid w:val="00CC2BE0"/>
    <w:rsid w:val="00CC40B3"/>
    <w:rsid w:val="00CC4CDE"/>
    <w:rsid w:val="00CD055E"/>
    <w:rsid w:val="00CD2039"/>
    <w:rsid w:val="00CD3427"/>
    <w:rsid w:val="00CD5DB7"/>
    <w:rsid w:val="00CE17C1"/>
    <w:rsid w:val="00CE4FC3"/>
    <w:rsid w:val="00CE74B6"/>
    <w:rsid w:val="00CF181B"/>
    <w:rsid w:val="00CF2B4A"/>
    <w:rsid w:val="00CF32A0"/>
    <w:rsid w:val="00CF39D1"/>
    <w:rsid w:val="00CF4093"/>
    <w:rsid w:val="00CF5CA1"/>
    <w:rsid w:val="00D00B95"/>
    <w:rsid w:val="00D16638"/>
    <w:rsid w:val="00D20425"/>
    <w:rsid w:val="00D20BE1"/>
    <w:rsid w:val="00D211DA"/>
    <w:rsid w:val="00D25E9E"/>
    <w:rsid w:val="00D25FBB"/>
    <w:rsid w:val="00D2645E"/>
    <w:rsid w:val="00D26850"/>
    <w:rsid w:val="00D33202"/>
    <w:rsid w:val="00D42349"/>
    <w:rsid w:val="00D43B00"/>
    <w:rsid w:val="00D4740E"/>
    <w:rsid w:val="00D51178"/>
    <w:rsid w:val="00D54A1B"/>
    <w:rsid w:val="00D55400"/>
    <w:rsid w:val="00D63589"/>
    <w:rsid w:val="00D655EE"/>
    <w:rsid w:val="00D657A1"/>
    <w:rsid w:val="00D71A50"/>
    <w:rsid w:val="00D77014"/>
    <w:rsid w:val="00D8454A"/>
    <w:rsid w:val="00D87D1C"/>
    <w:rsid w:val="00D93ACD"/>
    <w:rsid w:val="00DA78C6"/>
    <w:rsid w:val="00DB00DB"/>
    <w:rsid w:val="00DB0203"/>
    <w:rsid w:val="00DB25B6"/>
    <w:rsid w:val="00DB6F88"/>
    <w:rsid w:val="00DC15A5"/>
    <w:rsid w:val="00DC182D"/>
    <w:rsid w:val="00DC4694"/>
    <w:rsid w:val="00DD193C"/>
    <w:rsid w:val="00DD2C9E"/>
    <w:rsid w:val="00DE0B00"/>
    <w:rsid w:val="00DE2308"/>
    <w:rsid w:val="00DE701E"/>
    <w:rsid w:val="00DE7CB9"/>
    <w:rsid w:val="00DF1A3E"/>
    <w:rsid w:val="00DF2382"/>
    <w:rsid w:val="00DF30E6"/>
    <w:rsid w:val="00DF4134"/>
    <w:rsid w:val="00DF50CA"/>
    <w:rsid w:val="00DF5F09"/>
    <w:rsid w:val="00E0144F"/>
    <w:rsid w:val="00E0163A"/>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6398C"/>
    <w:rsid w:val="00E71581"/>
    <w:rsid w:val="00E71B6C"/>
    <w:rsid w:val="00E73596"/>
    <w:rsid w:val="00E774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471D"/>
    <w:rsid w:val="00EC694C"/>
    <w:rsid w:val="00EC7468"/>
    <w:rsid w:val="00ED1469"/>
    <w:rsid w:val="00ED1473"/>
    <w:rsid w:val="00ED3AD6"/>
    <w:rsid w:val="00ED5493"/>
    <w:rsid w:val="00ED54B4"/>
    <w:rsid w:val="00ED7870"/>
    <w:rsid w:val="00EE0F71"/>
    <w:rsid w:val="00EE361B"/>
    <w:rsid w:val="00EE45AD"/>
    <w:rsid w:val="00EE5CBF"/>
    <w:rsid w:val="00EE5D57"/>
    <w:rsid w:val="00EF1A1B"/>
    <w:rsid w:val="00EF2DEC"/>
    <w:rsid w:val="00EF37EF"/>
    <w:rsid w:val="00EF5E55"/>
    <w:rsid w:val="00F017C6"/>
    <w:rsid w:val="00F02DD2"/>
    <w:rsid w:val="00F035EA"/>
    <w:rsid w:val="00F1017D"/>
    <w:rsid w:val="00F11307"/>
    <w:rsid w:val="00F1156A"/>
    <w:rsid w:val="00F13B95"/>
    <w:rsid w:val="00F21156"/>
    <w:rsid w:val="00F24DB6"/>
    <w:rsid w:val="00F266ED"/>
    <w:rsid w:val="00F35D41"/>
    <w:rsid w:val="00F46A92"/>
    <w:rsid w:val="00F46D77"/>
    <w:rsid w:val="00F55D91"/>
    <w:rsid w:val="00F56AB5"/>
    <w:rsid w:val="00F57662"/>
    <w:rsid w:val="00F57CA7"/>
    <w:rsid w:val="00F61133"/>
    <w:rsid w:val="00F62221"/>
    <w:rsid w:val="00F631FB"/>
    <w:rsid w:val="00F63C3F"/>
    <w:rsid w:val="00F659E4"/>
    <w:rsid w:val="00F678BE"/>
    <w:rsid w:val="00F70661"/>
    <w:rsid w:val="00F72058"/>
    <w:rsid w:val="00F720A8"/>
    <w:rsid w:val="00F72DBF"/>
    <w:rsid w:val="00F77015"/>
    <w:rsid w:val="00F7744D"/>
    <w:rsid w:val="00F774F1"/>
    <w:rsid w:val="00F8161A"/>
    <w:rsid w:val="00F82CB1"/>
    <w:rsid w:val="00F862EA"/>
    <w:rsid w:val="00F94549"/>
    <w:rsid w:val="00FA07EF"/>
    <w:rsid w:val="00FA12C5"/>
    <w:rsid w:val="00FA20B4"/>
    <w:rsid w:val="00FA51E6"/>
    <w:rsid w:val="00FA5296"/>
    <w:rsid w:val="00FA58EC"/>
    <w:rsid w:val="00FB12F2"/>
    <w:rsid w:val="00FB2C1D"/>
    <w:rsid w:val="00FB3CFF"/>
    <w:rsid w:val="00FB4294"/>
    <w:rsid w:val="00FC5963"/>
    <w:rsid w:val="00FD0FB0"/>
    <w:rsid w:val="00FD1973"/>
    <w:rsid w:val="00FD3740"/>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bdr w:val="none" w:sz="0" w:space="0" w:color="auto"/>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u w:color="000000"/>
    </w:rPr>
  </w:style>
  <w:style w:type="character" w:styleId="Enfasicorsivo">
    <w:name w:val="Emphasis"/>
    <w:basedOn w:val="Carpredefinitoparagrafo"/>
    <w:uiPriority w:val="20"/>
    <w:qFormat/>
    <w:rsid w:val="00AA1399"/>
    <w:rPr>
      <w:i/>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bdr w:val="none" w:sz="0" w:space="0" w:color="auto"/>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CC2BE0"/>
    <w:rPr>
      <w:color w:val="605E5C"/>
      <w:shd w:val="clear" w:color="auto" w:fill="E1DFDD"/>
    </w:rPr>
  </w:style>
  <w:style w:type="paragraph" w:customStyle="1" w:styleId="P68B1DB1-Normale1">
    <w:name w:val="P68B1DB1-Normale1"/>
    <w:basedOn w:val="Normale"/>
    <w:rPr>
      <w:rFonts w:ascii="Roboto" w:eastAsia="Roboto" w:hAnsi="Roboto" w:cs="Roboto"/>
      <w:b/>
      <w:sz w:val="26"/>
    </w:rPr>
  </w:style>
  <w:style w:type="paragraph" w:customStyle="1" w:styleId="P68B1DB1-Normale2">
    <w:name w:val="P68B1DB1-Normale2"/>
    <w:basedOn w:val="Normale"/>
    <w:rPr>
      <w:rFonts w:ascii="Roboto" w:eastAsia="Roboto" w:hAnsi="Roboto" w:cs="Roboto"/>
      <w:b/>
      <w:sz w:val="28"/>
    </w:rPr>
  </w:style>
  <w:style w:type="paragraph" w:customStyle="1" w:styleId="P68B1DB1-Normale3">
    <w:name w:val="P68B1DB1-Normale3"/>
    <w:basedOn w:val="Normale"/>
    <w:rPr>
      <w:rFonts w:ascii="Cambria" w:eastAsia="Roboto" w:hAnsi="Cambria" w:cs="Roboto"/>
      <w:sz w:val="28"/>
    </w:rPr>
  </w:style>
  <w:style w:type="paragraph" w:customStyle="1" w:styleId="P68B1DB1-Normale4">
    <w:name w:val="P68B1DB1-Normale4"/>
    <w:basedOn w:val="Normale"/>
    <w:rPr>
      <w:sz w:val="28"/>
    </w:rPr>
  </w:style>
  <w:style w:type="paragraph" w:customStyle="1" w:styleId="P68B1DB1-Normale5">
    <w:name w:val="P68B1DB1-Normale5"/>
    <w:basedOn w:val="Normale"/>
    <w:rPr>
      <w:rFonts w:ascii="Cambria" w:eastAsia="Roboto" w:hAnsi="Cambria" w:cs="Roboto"/>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kerfairerome.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0100conferences.com/conferences/0100-conference-mediterrane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2992</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3509</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Claudio Brocchieri</cp:lastModifiedBy>
  <cp:revision>4</cp:revision>
  <cp:lastPrinted>2023-03-29T15:19:00Z</cp:lastPrinted>
  <dcterms:created xsi:type="dcterms:W3CDTF">2023-05-30T03:32:00Z</dcterms:created>
  <dcterms:modified xsi:type="dcterms:W3CDTF">2023-05-30T06:59:00Z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