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3582" w14:textId="77777777" w:rsidR="000519C4" w:rsidRDefault="00563507">
      <w:pPr>
        <w:pStyle w:val="LO-normal"/>
        <w:jc w:val="center"/>
      </w:pPr>
      <w:r>
        <w:rPr>
          <w:b/>
          <w:bCs/>
        </w:rPr>
        <w:t xml:space="preserve">COMUNICATO STAMPA </w:t>
      </w:r>
    </w:p>
    <w:p w14:paraId="5D096A88" w14:textId="77777777" w:rsidR="000519C4" w:rsidRDefault="000519C4">
      <w:pPr>
        <w:pStyle w:val="LO-normal"/>
        <w:jc w:val="center"/>
        <w:rPr>
          <w:b/>
          <w:bCs/>
          <w:sz w:val="24"/>
          <w:szCs w:val="24"/>
        </w:rPr>
      </w:pPr>
    </w:p>
    <w:p w14:paraId="4D48C6FC" w14:textId="6370EA80" w:rsidR="000519C4" w:rsidRDefault="00563507">
      <w:pPr>
        <w:pStyle w:val="LO-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L’ACCADEMIA ITALIANA VIDEOGIOCHI (AIV) E MAKER FAIRE INSIEME PER LO SVILUPPO E LA CONOSCENZA DELLA GAMING INDUSTRY </w:t>
      </w:r>
    </w:p>
    <w:p w14:paraId="7C069ABE" w14:textId="77777777" w:rsidR="000519C4" w:rsidRDefault="000519C4">
      <w:pPr>
        <w:pStyle w:val="LO-normal"/>
        <w:jc w:val="center"/>
        <w:rPr>
          <w:b/>
          <w:bCs/>
        </w:rPr>
      </w:pPr>
    </w:p>
    <w:p w14:paraId="246B6C20" w14:textId="422A85AB" w:rsidR="000519C4" w:rsidRDefault="00563507">
      <w:pPr>
        <w:pStyle w:val="LO-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TRA LE TANTE PROPOSTE DI AIV IN OCCASIONE DEL GRANDE EVENTO DEDICATO </w:t>
      </w:r>
      <w:r w:rsidR="006A1717">
        <w:rPr>
          <w:b/>
          <w:bCs/>
          <w:sz w:val="21"/>
          <w:szCs w:val="21"/>
        </w:rPr>
        <w:t>ALL’INNOVAZIONE, C’E</w:t>
      </w:r>
      <w:r>
        <w:rPr>
          <w:b/>
          <w:bCs/>
          <w:sz w:val="21"/>
          <w:szCs w:val="21"/>
        </w:rPr>
        <w:t>’ ‘PERFECT HUMAN EXPERIENCE’: UN PERCORSO ESPERIENZIALE TRA CREATIVITÀ E TECNOLOGIA.</w:t>
      </w:r>
    </w:p>
    <w:p w14:paraId="481FE044" w14:textId="77777777" w:rsidR="000519C4" w:rsidRDefault="000519C4">
      <w:pPr>
        <w:pStyle w:val="LO-normal"/>
        <w:jc w:val="both"/>
        <w:rPr>
          <w:b/>
          <w:bCs/>
        </w:rPr>
      </w:pPr>
    </w:p>
    <w:p w14:paraId="09EB65FA" w14:textId="77777777" w:rsidR="000519C4" w:rsidRDefault="00563507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Fiera di Roma - PADIGLIONE LEARN 20-22 ottobre 2023</w:t>
      </w:r>
    </w:p>
    <w:p w14:paraId="26B3D00F" w14:textId="77777777" w:rsidR="000519C4" w:rsidRDefault="00563507">
      <w:pPr>
        <w:pStyle w:val="LO-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(Via Portuense, 1645/1647) </w:t>
      </w:r>
    </w:p>
    <w:p w14:paraId="5B4197AE" w14:textId="77777777" w:rsidR="000519C4" w:rsidRDefault="000519C4">
      <w:pPr>
        <w:pStyle w:val="Corpotesto"/>
        <w:jc w:val="both"/>
        <w:rPr>
          <w:rStyle w:val="Enfasiforte"/>
        </w:rPr>
      </w:pPr>
    </w:p>
    <w:p w14:paraId="7E64CBF1" w14:textId="1B8C193D" w:rsidR="000519C4" w:rsidRDefault="00563507">
      <w:pPr>
        <w:pStyle w:val="Corpotesto"/>
        <w:jc w:val="both"/>
      </w:pPr>
      <w:r>
        <w:rPr>
          <w:rStyle w:val="Enfasiforte"/>
          <w:b w:val="0"/>
          <w:bCs w:val="0"/>
        </w:rPr>
        <w:t>L’</w:t>
      </w:r>
      <w:r>
        <w:rPr>
          <w:rStyle w:val="Enfasiforte"/>
        </w:rPr>
        <w:t xml:space="preserve">Accademia Italiana Videogiochi (AIV) </w:t>
      </w:r>
      <w:r>
        <w:rPr>
          <w:rStyle w:val="Enfasiforte"/>
          <w:b w:val="0"/>
          <w:bCs w:val="0"/>
        </w:rPr>
        <w:t xml:space="preserve">è tra le realtà protagoniste di </w:t>
      </w:r>
      <w:r>
        <w:rPr>
          <w:rStyle w:val="Enfasiforte"/>
        </w:rPr>
        <w:t>Maker Faire Rome 2023 “</w:t>
      </w:r>
      <w:r>
        <w:rPr>
          <w:rStyle w:val="Enfasiforte"/>
          <w:rFonts w:ascii="Arial;sans-serif" w:hAnsi="Arial;sans-serif"/>
          <w:color w:val="000000"/>
        </w:rPr>
        <w:t>The European Edition”</w:t>
      </w:r>
      <w:r>
        <w:rPr>
          <w:rStyle w:val="Enfasiforte"/>
          <w:rFonts w:ascii="Arial;sans-serif" w:hAnsi="Arial;sans-serif"/>
          <w:b w:val="0"/>
          <w:color w:val="000000"/>
        </w:rPr>
        <w:t>, in programma dal 20 al 22 ottobre 2023 alla Fiera di Roma</w:t>
      </w:r>
      <w:r>
        <w:rPr>
          <w:rStyle w:val="Enfasiforte"/>
          <w:b w:val="0"/>
          <w:bCs w:val="0"/>
        </w:rPr>
        <w:t xml:space="preserve">. </w:t>
      </w:r>
      <w:r w:rsidR="0060544D">
        <w:rPr>
          <w:rStyle w:val="Enfasiforte"/>
          <w:b w:val="0"/>
          <w:bCs w:val="0"/>
        </w:rPr>
        <w:t>La grande rassegna</w:t>
      </w:r>
      <w:r>
        <w:rPr>
          <w:rStyle w:val="Enfasiforte"/>
          <w:b w:val="0"/>
          <w:bCs w:val="0"/>
        </w:rPr>
        <w:t xml:space="preserve"> che celebra l’innovazione darà</w:t>
      </w:r>
      <w:r w:rsidR="0060544D">
        <w:rPr>
          <w:rStyle w:val="Enfasiforte"/>
          <w:b w:val="0"/>
          <w:bCs w:val="0"/>
        </w:rPr>
        <w:t>,</w:t>
      </w:r>
      <w:r>
        <w:rPr>
          <w:rStyle w:val="Enfasiforte"/>
          <w:b w:val="0"/>
          <w:bCs w:val="0"/>
        </w:rPr>
        <w:t xml:space="preserve"> infatt</w:t>
      </w:r>
      <w:r>
        <w:rPr>
          <w:rStyle w:val="Enfasiforte"/>
          <w:b w:val="0"/>
          <w:bCs w:val="0"/>
        </w:rPr>
        <w:t>i</w:t>
      </w:r>
      <w:r w:rsidR="0060544D">
        <w:rPr>
          <w:rStyle w:val="Enfasiforte"/>
          <w:b w:val="0"/>
          <w:bCs w:val="0"/>
        </w:rPr>
        <w:t>,</w:t>
      </w:r>
      <w:r>
        <w:rPr>
          <w:rStyle w:val="Enfasiforte"/>
          <w:b w:val="0"/>
          <w:bCs w:val="0"/>
        </w:rPr>
        <w:t xml:space="preserve"> ampio spazio al </w:t>
      </w:r>
      <w:r>
        <w:rPr>
          <w:rStyle w:val="Enfasiforte"/>
        </w:rPr>
        <w:t>videogaming</w:t>
      </w:r>
      <w:r>
        <w:rPr>
          <w:rStyle w:val="Enfasiforte"/>
          <w:b w:val="0"/>
          <w:bCs w:val="0"/>
        </w:rPr>
        <w:t xml:space="preserve"> dedicandogli l’</w:t>
      </w:r>
      <w:r>
        <w:rPr>
          <w:rStyle w:val="Enfasiforte"/>
        </w:rPr>
        <w:t>area EdTech</w:t>
      </w:r>
      <w:r>
        <w:rPr>
          <w:rStyle w:val="Enfasiforte"/>
          <w:b w:val="0"/>
          <w:bCs w:val="0"/>
        </w:rPr>
        <w:t xml:space="preserve">, con l’obiettivo di diffondere una maggiore conoscenza e consapevolezza delle opportunità che questo settore può offrire. </w:t>
      </w:r>
      <w:r w:rsidR="006A1717">
        <w:rPr>
          <w:rStyle w:val="Enfasiforte"/>
          <w:b w:val="0"/>
          <w:bCs w:val="0"/>
        </w:rPr>
        <w:t>Per</w:t>
      </w:r>
      <w:r>
        <w:rPr>
          <w:rStyle w:val="Enfasiforte"/>
          <w:b w:val="0"/>
          <w:bCs w:val="0"/>
        </w:rPr>
        <w:t xml:space="preserve"> realizzare </w:t>
      </w:r>
      <w:r w:rsidR="006A1717">
        <w:rPr>
          <w:rStyle w:val="Enfasiforte"/>
          <w:b w:val="0"/>
          <w:bCs w:val="0"/>
        </w:rPr>
        <w:t>questa</w:t>
      </w:r>
      <w:r>
        <w:rPr>
          <w:rStyle w:val="Enfasiforte"/>
          <w:b w:val="0"/>
          <w:bCs w:val="0"/>
        </w:rPr>
        <w:t xml:space="preserve"> nuova area -</w:t>
      </w:r>
      <w:r>
        <w:rPr>
          <w:rStyle w:val="Enfasiforte"/>
          <w:b w:val="0"/>
          <w:bCs w:val="0"/>
        </w:rPr>
        <w:t xml:space="preserve"> </w:t>
      </w:r>
      <w:r w:rsidR="00CE54F6" w:rsidRPr="009A53E3">
        <w:rPr>
          <w:rStyle w:val="Enfasiforte"/>
          <w:b w:val="0"/>
          <w:bCs w:val="0"/>
        </w:rPr>
        <w:t xml:space="preserve">la </w:t>
      </w:r>
      <w:r w:rsidR="00CE54F6">
        <w:rPr>
          <w:rStyle w:val="Enfasiforte"/>
        </w:rPr>
        <w:t xml:space="preserve">Camera di Commercio di Roma </w:t>
      </w:r>
      <w:r w:rsidR="00CE54F6" w:rsidRPr="009A53E3">
        <w:rPr>
          <w:rStyle w:val="Enfasiforte"/>
          <w:b w:val="0"/>
          <w:bCs w:val="0"/>
        </w:rPr>
        <w:t>che p</w:t>
      </w:r>
      <w:r w:rsidR="009A53E3" w:rsidRPr="009A53E3">
        <w:rPr>
          <w:rStyle w:val="Enfasiforte"/>
          <w:b w:val="0"/>
          <w:bCs w:val="0"/>
        </w:rPr>
        <w:t>romuove e organizza la kermesse</w:t>
      </w:r>
      <w:r>
        <w:rPr>
          <w:rStyle w:val="Enfasiforte"/>
          <w:b w:val="0"/>
          <w:bCs w:val="0"/>
        </w:rPr>
        <w:t xml:space="preserve"> -</w:t>
      </w:r>
      <w:r>
        <w:rPr>
          <w:rStyle w:val="Enfasiforte"/>
          <w:b w:val="0"/>
          <w:bCs w:val="0"/>
        </w:rPr>
        <w:t xml:space="preserve"> ha </w:t>
      </w:r>
      <w:r w:rsidR="006A1717">
        <w:rPr>
          <w:rStyle w:val="Enfasiforte"/>
          <w:b w:val="0"/>
          <w:bCs w:val="0"/>
        </w:rPr>
        <w:t xml:space="preserve">coinvolto </w:t>
      </w:r>
      <w:r>
        <w:rPr>
          <w:rStyle w:val="Enfasiforte"/>
          <w:b w:val="0"/>
          <w:bCs w:val="0"/>
        </w:rPr>
        <w:t xml:space="preserve">l’Accademia Italiana Videogiochi riconoscendola come uno dei più importanti attori dell’industria italiana dei videogiochi. </w:t>
      </w:r>
    </w:p>
    <w:p w14:paraId="7BF0E5AB" w14:textId="77777777" w:rsidR="000519C4" w:rsidRDefault="00563507">
      <w:pPr>
        <w:pStyle w:val="Corpotesto"/>
        <w:jc w:val="both"/>
      </w:pPr>
      <w:r>
        <w:rPr>
          <w:rStyle w:val="Enfasiforte"/>
          <w:b w:val="0"/>
          <w:bCs w:val="0"/>
        </w:rPr>
        <w:t xml:space="preserve">L’Accademia si conferma così come un punto di riferimento nel panorama italiano e internazionale per la formazione e lo sviluppo di talenti nel settore dei videogiochi. La sua collaborazione con Maker Faire Rome 2023 è un perfetto esempio di come il gaming possa essere utilizzato non solo come forma di intrattenimento, ma anche come </w:t>
      </w:r>
      <w:r>
        <w:rPr>
          <w:rStyle w:val="Enfasiforte"/>
        </w:rPr>
        <w:t xml:space="preserve">strumento educativo e culturale. </w:t>
      </w:r>
    </w:p>
    <w:p w14:paraId="63A7BA65" w14:textId="77777777" w:rsidR="000519C4" w:rsidRDefault="00563507">
      <w:pPr>
        <w:pStyle w:val="Corpotesto"/>
        <w:jc w:val="both"/>
      </w:pPr>
      <w:r>
        <w:rPr>
          <w:rFonts w:ascii="Arial;sans-serif" w:hAnsi="Arial;sans-serif"/>
          <w:color w:val="000000"/>
        </w:rPr>
        <w:t xml:space="preserve">Per l’occasione, </w:t>
      </w:r>
      <w:r>
        <w:rPr>
          <w:rFonts w:ascii="Arial;sans-serif" w:hAnsi="Arial;sans-serif"/>
          <w:b/>
          <w:color w:val="000000"/>
        </w:rPr>
        <w:t>l’Accademia Italiana Videogiochi (AIV)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 xml:space="preserve">celebrerà la creatività declinandola nel mondo del gaming. Si chiama </w:t>
      </w:r>
      <w:r>
        <w:rPr>
          <w:color w:val="000000"/>
        </w:rPr>
        <w:t>‘</w:t>
      </w:r>
      <w:r>
        <w:rPr>
          <w:rFonts w:ascii="Arial;sans-serif" w:hAnsi="Arial;sans-serif"/>
          <w:b/>
          <w:color w:val="000000"/>
        </w:rPr>
        <w:t>Perfect Human Experience’</w:t>
      </w:r>
      <w:r>
        <w:rPr>
          <w:color w:val="000000"/>
        </w:rPr>
        <w:t xml:space="preserve"> </w:t>
      </w:r>
      <w:r>
        <w:rPr>
          <w:rFonts w:ascii="Arial;sans-serif" w:hAnsi="Arial;sans-serif"/>
          <w:b/>
          <w:bCs/>
          <w:color w:val="000000"/>
        </w:rPr>
        <w:t xml:space="preserve">l’installazione pensata da AIV per </w:t>
      </w:r>
      <w:r>
        <w:rPr>
          <w:rStyle w:val="Enfasiforte"/>
          <w:rFonts w:ascii="Arial;sans-serif" w:hAnsi="Arial;sans-serif"/>
          <w:color w:val="000000"/>
        </w:rPr>
        <w:t>Maker Faire Rome 2023</w:t>
      </w:r>
      <w:r>
        <w:rPr>
          <w:rFonts w:ascii="Arial;sans-serif" w:hAnsi="Arial;sans-serif"/>
          <w:b/>
          <w:bCs/>
          <w:color w:val="000000"/>
        </w:rPr>
        <w:t xml:space="preserve">, e </w:t>
      </w:r>
      <w:r>
        <w:rPr>
          <w:rFonts w:ascii="Arial;sans-serif" w:hAnsi="Arial;sans-serif"/>
          <w:b/>
          <w:bCs/>
          <w:color w:val="000000"/>
        </w:rPr>
        <w:t>permetterà a tutti i visitatori di compiere un percorso alla riscoperta del genio e del seme creativo che si cela in tutti noi, conciliando intelligenza artificiale ed emotiva. </w:t>
      </w:r>
    </w:p>
    <w:p w14:paraId="34A69679" w14:textId="77777777" w:rsidR="000519C4" w:rsidRDefault="00563507">
      <w:pPr>
        <w:pStyle w:val="LO-normal1"/>
        <w:jc w:val="both"/>
        <w:rPr>
          <w:b/>
          <w:color w:val="000000"/>
          <w:highlight w:val="white"/>
        </w:rPr>
      </w:pPr>
      <w:r>
        <w:t xml:space="preserve">La performance esperienziale potrà essere vissuta in quattro aree distinte dello stand, con un effetto a crescere che lo porterà passo dopo passo a ripercorrere un </w:t>
      </w:r>
      <w:r>
        <w:rPr>
          <w:b/>
        </w:rPr>
        <w:t>viaggio fatto di emozioni e sorprese</w:t>
      </w:r>
      <w:r>
        <w:t xml:space="preserve">, le stesse che vivono studentesse e studenti a partire dal loro primo approdo in Accademia fino all’inserimento nel mondo del lavoro. Sarà un percorso immersivo e altamente coinvolgente, che ogni visitatore potrà sperimentare in prima persona. La performance sarà attiva in quattro momenti di ogni giornata: due la mattina e due il pomeriggio, per la durata di un’ora. Ma ci saranno tanti altri </w:t>
      </w:r>
      <w:r>
        <w:rPr>
          <w:b/>
        </w:rPr>
        <w:t xml:space="preserve">buoni motivi per </w:t>
      </w:r>
      <w:r>
        <w:rPr>
          <w:b/>
          <w:color w:val="000000"/>
        </w:rPr>
        <w:t>visitare lo stand dell’Accademia</w:t>
      </w:r>
      <w:r>
        <w:rPr>
          <w:color w:val="000000"/>
        </w:rPr>
        <w:t>: demo giocabili, sviluppo e il</w:t>
      </w:r>
      <w:r>
        <w:rPr>
          <w:color w:val="000000"/>
        </w:rPr>
        <w:t xml:space="preserve">lustrazione di nuovi </w:t>
      </w:r>
      <w:r>
        <w:t>software,</w:t>
      </w:r>
      <w:r>
        <w:rPr>
          <w:color w:val="000000"/>
        </w:rPr>
        <w:t xml:space="preserve"> game jam, </w:t>
      </w:r>
      <w:r>
        <w:t>playtest e</w:t>
      </w:r>
      <w:r>
        <w:rPr>
          <w:b/>
          <w:color w:val="000000"/>
          <w:highlight w:val="white"/>
        </w:rPr>
        <w:t xml:space="preserve"> talk divulgativi sullo </w:t>
      </w:r>
      <w:r>
        <w:rPr>
          <w:b/>
          <w:highlight w:val="white"/>
        </w:rPr>
        <w:t>sviluppo</w:t>
      </w:r>
      <w:r>
        <w:rPr>
          <w:b/>
          <w:color w:val="000000"/>
          <w:highlight w:val="white"/>
        </w:rPr>
        <w:t xml:space="preserve"> di videogiochi</w:t>
      </w:r>
    </w:p>
    <w:p w14:paraId="75E77B5E" w14:textId="77777777" w:rsidR="000519C4" w:rsidRDefault="000519C4">
      <w:pPr>
        <w:pStyle w:val="LO-normal1"/>
        <w:jc w:val="both"/>
        <w:rPr>
          <w:b/>
          <w:highlight w:val="white"/>
        </w:rPr>
      </w:pPr>
    </w:p>
    <w:p w14:paraId="4C74B611" w14:textId="77777777" w:rsidR="000519C4" w:rsidRDefault="00563507">
      <w:pPr>
        <w:pStyle w:val="LO-normal1"/>
        <w:jc w:val="both"/>
      </w:pPr>
      <w:r>
        <w:t xml:space="preserve">Il viaggio svolto durante i tre giorni alla Maker Faire proseguirà con il </w:t>
      </w:r>
      <w:r>
        <w:rPr>
          <w:b/>
        </w:rPr>
        <w:t>progetto AIV CAMP:</w:t>
      </w:r>
      <w:r>
        <w:t xml:space="preserve">  giornate aperte a ragazzi, docenti e genitori che avranno lo scopo di raccontare quel che sottende allo sviluppo di un prodotto di intrattenimento interattivo. Descrivendo l’industria dei videogiochi, le dinamiche aziendali dello sviluppo e le professioni coinvolte, i partecipanti avranno modo di comprendere quali sono le competenze necessarie per inserirsi sia nell’industria della produzione di videogiochi, sia negli ambiti produttivi diversi </w:t>
      </w:r>
      <w:r>
        <w:lastRenderedPageBreak/>
        <w:t>dall’intrattenimento (simulazione, architett</w:t>
      </w:r>
      <w:r>
        <w:t xml:space="preserve">ura, formazione ecc) in cui tali competenze possono essere applicate. L’obiettivo specifico del progetto è la </w:t>
      </w:r>
      <w:r>
        <w:rPr>
          <w:b/>
        </w:rPr>
        <w:t>diffusione della cultura digitale</w:t>
      </w:r>
      <w:r>
        <w:t xml:space="preserve"> e l’</w:t>
      </w:r>
      <w:r>
        <w:rPr>
          <w:b/>
        </w:rPr>
        <w:t>orientamento alla professionalizzazione dei suoi giovani</w:t>
      </w:r>
      <w:r>
        <w:t>, contribuendo alla conoscenza di scienze, tecnologie, linguaggi dell’interattività, simulazioni virtuali e opere interattive, con particolare attenzione alle competenze professionali richieste nell’industria videoludica e audiovisiva in genere (hard/soft skills). L’obiettivo generale è infondere la consape</w:t>
      </w:r>
      <w:r>
        <w:t xml:space="preserve">volezza del videogioco non solo come passatempo, ma come prodotto industriale; non solo come intrattenimento, ma come piattaforma utile a campi come quello formativo o terapeutico e quindi per sbocchi professionali in settori diversi da quello di riferimento. </w:t>
      </w:r>
    </w:p>
    <w:p w14:paraId="347979D3" w14:textId="77777777" w:rsidR="000519C4" w:rsidRDefault="000519C4">
      <w:pPr>
        <w:pStyle w:val="LO-normal1"/>
        <w:jc w:val="both"/>
        <w:rPr>
          <w:color w:val="000000"/>
        </w:rPr>
      </w:pPr>
    </w:p>
    <w:p w14:paraId="334370B7" w14:textId="77777777" w:rsidR="000519C4" w:rsidRDefault="00563507">
      <w:pPr>
        <w:pStyle w:val="LO-normal1"/>
        <w:jc w:val="both"/>
        <w:rPr>
          <w:color w:val="000000"/>
        </w:rPr>
      </w:pPr>
      <w:r>
        <w:rPr>
          <w:color w:val="000000"/>
        </w:rPr>
        <w:t xml:space="preserve">La presenza di AIV a questa edizione di Maker Faire coincide con il ventennale dell’Accademia, che in questi anni si è costruita una </w:t>
      </w:r>
      <w:r>
        <w:rPr>
          <w:b/>
          <w:color w:val="000000"/>
        </w:rPr>
        <w:t xml:space="preserve">posizione di leadership </w:t>
      </w:r>
      <w:r>
        <w:rPr>
          <w:color w:val="000000"/>
        </w:rPr>
        <w:t>nella formazione in ambito videoludico, diventando una riconosciuta eccellenza nel settore. L</w:t>
      </w:r>
      <w:r>
        <w:t>a</w:t>
      </w:r>
      <w:r>
        <w:rPr>
          <w:color w:val="000000"/>
        </w:rPr>
        <w:t xml:space="preserve"> base del successo è l’aver puntato su innovazione, tecnologia e creatività, incentrando il lavoro sulla </w:t>
      </w:r>
      <w:r>
        <w:rPr>
          <w:b/>
          <w:color w:val="000000"/>
        </w:rPr>
        <w:t>persona intesa come “perfect human”,</w:t>
      </w:r>
      <w:r>
        <w:rPr>
          <w:color w:val="000000"/>
        </w:rPr>
        <w:t xml:space="preserve"> dotata di creatività tecnica (hard skills) e intelligenza emotiva ( soft skills).</w:t>
      </w:r>
    </w:p>
    <w:p w14:paraId="3D47E6E2" w14:textId="77777777" w:rsidR="000519C4" w:rsidRDefault="000519C4">
      <w:pPr>
        <w:pStyle w:val="LO-normal1"/>
        <w:jc w:val="both"/>
        <w:rPr>
          <w:color w:val="000000"/>
        </w:rPr>
      </w:pPr>
    </w:p>
    <w:p w14:paraId="0A71541B" w14:textId="23ED2D39" w:rsidR="000519C4" w:rsidRDefault="00563507">
      <w:pPr>
        <w:pStyle w:val="LO-normal1"/>
        <w:jc w:val="both"/>
        <w:rPr>
          <w:color w:val="000000"/>
        </w:rPr>
      </w:pPr>
      <w:r>
        <w:rPr>
          <w:color w:val="000000"/>
        </w:rPr>
        <w:t>Lo</w:t>
      </w:r>
      <w:r>
        <w:t xml:space="preserve"> </w:t>
      </w:r>
      <w:r>
        <w:rPr>
          <w:color w:val="000000"/>
        </w:rPr>
        <w:t xml:space="preserve">spazio di AIV sarà allestito nella nuova area </w:t>
      </w:r>
      <w:r>
        <w:rPr>
          <w:b/>
          <w:color w:val="000000"/>
        </w:rPr>
        <w:t xml:space="preserve">LEARN </w:t>
      </w:r>
      <w:r>
        <w:t xml:space="preserve">uno </w:t>
      </w:r>
      <w:r>
        <w:rPr>
          <w:highlight w:val="white"/>
        </w:rPr>
        <w:t>spazio speciale sull'universo dei videogiochi all’interno della mostra</w:t>
      </w:r>
      <w:r>
        <w:rPr>
          <w:color w:val="000000"/>
        </w:rPr>
        <w:t xml:space="preserve"> organizzata dalla</w:t>
      </w:r>
      <w:r>
        <w:rPr>
          <w:b/>
          <w:color w:val="000000"/>
        </w:rPr>
        <w:t xml:space="preserve"> </w:t>
      </w:r>
      <w:r w:rsidRPr="002A7C20">
        <w:rPr>
          <w:bCs/>
          <w:color w:val="000000"/>
        </w:rPr>
        <w:t>Camera di Commercio di Roma</w:t>
      </w:r>
      <w:r>
        <w:rPr>
          <w:b/>
          <w:color w:val="000000"/>
        </w:rPr>
        <w:t>.</w:t>
      </w:r>
      <w:r>
        <w:rPr>
          <w:color w:val="000000"/>
        </w:rPr>
        <w:t xml:space="preserve"> Da anni l’Accademia è impegnata nel supportare istituzioni scolastiche, istituzioni e MDL (Mondo Del Lavoro) nella creazione di percorsi professionalizzanti allineati con le richieste del mercato globale dell’industry dei videogiochi, attraverso la promozione di progetti educativi che utilizzano i videogiochi come </w:t>
      </w:r>
      <w:r>
        <w:rPr>
          <w:b/>
          <w:color w:val="000000"/>
        </w:rPr>
        <w:t>strumento di apprendimento interdisciplinare.</w:t>
      </w:r>
      <w:r>
        <w:rPr>
          <w:color w:val="000000"/>
        </w:rPr>
        <w:t xml:space="preserve"> Grazie al suo approccio distintivo, AIV cura la crescita professionale dei propri studenti, valorizzando e rafforzando le loro attitudini personali</w:t>
      </w:r>
      <w:r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Il punto forte di AIV a Maker Faire sarà proprio la </w:t>
      </w:r>
      <w:r>
        <w:rPr>
          <w:b/>
          <w:color w:val="000000"/>
        </w:rPr>
        <w:t>presenza degli studenti</w:t>
      </w:r>
      <w:r>
        <w:rPr>
          <w:color w:val="000000"/>
        </w:rPr>
        <w:t xml:space="preserve">, veri protagonisti dell’evento, che effettueranno dimostrazioni pratiche, spiegheranno metodi e flussi di lavoro e si metteranno a disposizione per fare rete e creare nuove connessioni. </w:t>
      </w:r>
    </w:p>
    <w:p w14:paraId="38B447C8" w14:textId="77777777" w:rsidR="000519C4" w:rsidRDefault="00563507">
      <w:pPr>
        <w:pStyle w:val="LO-normal1"/>
        <w:jc w:val="both"/>
        <w:rPr>
          <w:strike/>
          <w:color w:val="000000"/>
        </w:rPr>
      </w:pPr>
      <w:r>
        <w:rPr>
          <w:strike/>
          <w:color w:val="000000"/>
        </w:rPr>
        <w:t xml:space="preserve"> </w:t>
      </w:r>
    </w:p>
    <w:p w14:paraId="7732916E" w14:textId="77777777" w:rsidR="000519C4" w:rsidRDefault="00563507">
      <w:pPr>
        <w:pStyle w:val="LO-normal1"/>
        <w:jc w:val="both"/>
      </w:pPr>
      <w:r>
        <w:t>L’</w:t>
      </w:r>
      <w:r>
        <w:rPr>
          <w:b/>
        </w:rPr>
        <w:t>Accademia Italiana Videogiochi</w:t>
      </w:r>
      <w:r>
        <w:t xml:space="preserve"> nasce nel 2004 ed è il primo centro formativo in Italia dove gli appassionati del videogioco, sia come arte che come forma di intrattenimento, possono apprendere la professione dello sviluppatore, lavorare in maniera creativa e flessibile e acquisire competenze aggiornate agli ultimi standard. Nel 2005 AIV diviene eccellenza del settore secondo la Relazione Informativa del Ministero per l’Innovazione e le Tecnologie e raccoglie l’interesse di tutti i maggiori media nazionali di rilievo. Attualmente, nelle </w:t>
      </w:r>
      <w:r>
        <w:t>sedi di Roma e Milano, svolge corsi di Game Programming, 3D Art, Game Design, Narrative Design, Character Animation, Strategic Writing e Musica. Dal 2023 AIV è ufficialmente UATC: Centro di Formazione di Unreal Engine autorizzato da Epic.</w:t>
      </w:r>
    </w:p>
    <w:p w14:paraId="6A0217A1" w14:textId="77777777" w:rsidR="000519C4" w:rsidRDefault="000519C4">
      <w:pPr>
        <w:pStyle w:val="LO-normal1"/>
        <w:jc w:val="both"/>
      </w:pPr>
    </w:p>
    <w:p w14:paraId="2F640AC0" w14:textId="77777777" w:rsidR="00AD16C7" w:rsidRDefault="00AD16C7">
      <w:pPr>
        <w:pStyle w:val="LO-normal1"/>
        <w:spacing w:before="10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2A7735CF" w14:textId="77777777" w:rsidR="00AD16C7" w:rsidRDefault="00AD16C7">
      <w:pPr>
        <w:pStyle w:val="LO-normal1"/>
        <w:spacing w:before="10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6D516044" w14:textId="2BFD2B69" w:rsidR="000519C4" w:rsidRDefault="00563507">
      <w:pPr>
        <w:pStyle w:val="LO-normal1"/>
        <w:spacing w:before="10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UFFICIO STAMPA CAROLA ASSUMMA COMUNICAZIONE </w:t>
      </w:r>
    </w:p>
    <w:p w14:paraId="65E6F64E" w14:textId="77777777" w:rsidR="000519C4" w:rsidRDefault="00563507">
      <w:pPr>
        <w:pStyle w:val="LO-normal1"/>
        <w:spacing w:before="10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mobile +39 393 9117966 +39 329 4025813 </w:t>
      </w:r>
    </w:p>
    <w:p w14:paraId="6883F3DD" w14:textId="77777777" w:rsidR="000519C4" w:rsidRDefault="000519C4">
      <w:pPr>
        <w:jc w:val="both"/>
      </w:pPr>
    </w:p>
    <w:sectPr w:rsidR="000519C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C4"/>
    <w:rsid w:val="000519C4"/>
    <w:rsid w:val="000B5EF9"/>
    <w:rsid w:val="002A7C20"/>
    <w:rsid w:val="003E3AF7"/>
    <w:rsid w:val="00563507"/>
    <w:rsid w:val="0060544D"/>
    <w:rsid w:val="006A1717"/>
    <w:rsid w:val="009A53E3"/>
    <w:rsid w:val="00AD16C7"/>
    <w:rsid w:val="00C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9827"/>
  <w15:docId w15:val="{FAF124D6-1295-3346-B6BF-387FD27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NormaleWeb1">
    <w:name w:val="Normale (Web)1"/>
    <w:basedOn w:val="Normale"/>
    <w:qFormat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1">
    <w:name w:val="LO-normal1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Assumma</dc:creator>
  <dc:description/>
  <cp:lastModifiedBy>Massimo Piagnani</cp:lastModifiedBy>
  <cp:revision>8</cp:revision>
  <dcterms:created xsi:type="dcterms:W3CDTF">2023-10-17T16:19:00Z</dcterms:created>
  <dcterms:modified xsi:type="dcterms:W3CDTF">2023-10-18T07:49:00Z</dcterms:modified>
  <dc:language>it-IT</dc:language>
</cp:coreProperties>
</file>