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DC7D" w14:textId="77777777" w:rsidR="00FF6DCE" w:rsidRDefault="00FF6DCE" w:rsidP="00FF6DCE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Nota stampa</w:t>
      </w:r>
    </w:p>
    <w:p w14:paraId="4DC38C1D" w14:textId="77777777" w:rsidR="00FF6DCE" w:rsidRDefault="00FF6DCE" w:rsidP="00FF6D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E3132B" w14:textId="77777777" w:rsidR="00FF6DCE" w:rsidRPr="00DE53ED" w:rsidRDefault="00FF6DCE" w:rsidP="00FF6DCE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DE53ED">
        <w:rPr>
          <w:rFonts w:ascii="Times New Roman" w:hAnsi="Times New Roman" w:cs="Times New Roman"/>
          <w:b/>
          <w:bCs/>
          <w:color w:val="C00000"/>
          <w:sz w:val="40"/>
          <w:szCs w:val="40"/>
        </w:rPr>
        <w:t>INNOVATION IMPACT</w:t>
      </w:r>
    </w:p>
    <w:p w14:paraId="5F634245" w14:textId="0B7A4B9A" w:rsidR="00FF6DCE" w:rsidRDefault="00FF6DCE" w:rsidP="00FF6DCE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(ricerca realizzata da Ipsos per </w:t>
      </w:r>
      <w:r w:rsidR="00892B2E">
        <w:rPr>
          <w:rFonts w:ascii="Times New Roman" w:hAnsi="Times New Roman" w:cs="Times New Roman"/>
          <w:b/>
          <w:bCs/>
          <w:sz w:val="28"/>
          <w:szCs w:val="28"/>
        </w:rPr>
        <w:t xml:space="preserve">“Maker Faire Rome </w:t>
      </w:r>
      <w:r w:rsidR="0044563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92B2E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proofErr w:type="spellStart"/>
      <w:r w:rsidR="00892B2E">
        <w:rPr>
          <w:rFonts w:ascii="Times New Roman" w:hAnsi="Times New Roman" w:cs="Times New Roman"/>
          <w:b/>
          <w:bCs/>
          <w:sz w:val="28"/>
          <w:szCs w:val="28"/>
        </w:rPr>
        <w:t>European</w:t>
      </w:r>
      <w:proofErr w:type="spellEnd"/>
      <w:r w:rsidR="00892B2E">
        <w:rPr>
          <w:rFonts w:ascii="Times New Roman" w:hAnsi="Times New Roman" w:cs="Times New Roman"/>
          <w:b/>
          <w:bCs/>
          <w:sz w:val="28"/>
          <w:szCs w:val="28"/>
        </w:rPr>
        <w:t xml:space="preserve"> Edition”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DF22F3F" w14:textId="77777777" w:rsidR="00FF6DCE" w:rsidRDefault="00FF6DCE" w:rsidP="00FF6D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0B9074" w14:textId="77777777" w:rsidR="00FF6DCE" w:rsidRDefault="00FF6DCE" w:rsidP="006D6C2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Per l’88% degli italiani l’innovazione tecnologica ha aiutato </w:t>
      </w:r>
    </w:p>
    <w:p w14:paraId="09B182B1" w14:textId="77777777" w:rsidR="00FF6DCE" w:rsidRDefault="00FF6DCE" w:rsidP="006D6C2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 aiuta l’attività imprenditoriale</w:t>
      </w:r>
    </w:p>
    <w:p w14:paraId="79EF7DE3" w14:textId="77777777" w:rsidR="00FF6DCE" w:rsidRDefault="00FF6DCE" w:rsidP="00FF6DC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3BD7981" w14:textId="77777777" w:rsidR="00FF6DCE" w:rsidRDefault="00FF6DCE" w:rsidP="0083135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Tagliavanti: “Per le imprese l’innovazione è un fondamentale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driver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di trasformazione e crescita e per questo la Camera </w:t>
      </w:r>
    </w:p>
    <w:p w14:paraId="3F20ED37" w14:textId="77777777" w:rsidR="0083135B" w:rsidRDefault="00FF6DCE" w:rsidP="0083135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di Commercio è in prima fila sul fronte della digitalizzazione </w:t>
      </w:r>
    </w:p>
    <w:p w14:paraId="46EB366F" w14:textId="3A0078A4" w:rsidR="00FF6DCE" w:rsidRDefault="00FF6DCE" w:rsidP="0083135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ormai da 15 anni”</w:t>
      </w:r>
    </w:p>
    <w:p w14:paraId="73742FD8" w14:textId="77777777" w:rsidR="00DF4F29" w:rsidRDefault="00DF4F29" w:rsidP="0083135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38EFF35" w14:textId="77777777" w:rsidR="00DF4F29" w:rsidRDefault="00DF4F29" w:rsidP="0083135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Mocci: </w:t>
      </w:r>
      <w:r w:rsidRPr="00DF4F29">
        <w:rPr>
          <w:rFonts w:ascii="Times New Roman" w:hAnsi="Times New Roman" w:cs="Times New Roman"/>
          <w:b/>
          <w:bCs/>
          <w:sz w:val="36"/>
          <w:szCs w:val="36"/>
        </w:rPr>
        <w:t xml:space="preserve">“Dall’indagine emerge come gli italiani si percepiscono </w:t>
      </w:r>
    </w:p>
    <w:p w14:paraId="65D66590" w14:textId="735699E8" w:rsidR="00DF4F29" w:rsidRDefault="00DF4F29" w:rsidP="0083135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4F29">
        <w:rPr>
          <w:rFonts w:ascii="Times New Roman" w:hAnsi="Times New Roman" w:cs="Times New Roman"/>
          <w:b/>
          <w:bCs/>
          <w:sz w:val="36"/>
          <w:szCs w:val="36"/>
        </w:rPr>
        <w:t xml:space="preserve">più competenti, in ambito informatico e digitale, rispetto </w:t>
      </w:r>
    </w:p>
    <w:p w14:paraId="3384B09D" w14:textId="758B12A1" w:rsidR="00DF4F29" w:rsidRDefault="00DF4F29" w:rsidP="0083135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4F29">
        <w:rPr>
          <w:rFonts w:ascii="Times New Roman" w:hAnsi="Times New Roman" w:cs="Times New Roman"/>
          <w:b/>
          <w:bCs/>
          <w:sz w:val="36"/>
          <w:szCs w:val="36"/>
        </w:rPr>
        <w:t xml:space="preserve">ai cittadini </w:t>
      </w:r>
      <w:r>
        <w:rPr>
          <w:rFonts w:ascii="Times New Roman" w:hAnsi="Times New Roman" w:cs="Times New Roman"/>
          <w:b/>
          <w:bCs/>
          <w:sz w:val="36"/>
          <w:szCs w:val="36"/>
        </w:rPr>
        <w:t>francesi, americani e tedeschi”</w:t>
      </w:r>
    </w:p>
    <w:p w14:paraId="1498AC02" w14:textId="77777777" w:rsidR="00DF4F29" w:rsidRDefault="00DF4F29" w:rsidP="0083135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89421CE" w14:textId="77777777" w:rsidR="00FF6DCE" w:rsidRDefault="00FF6DCE" w:rsidP="00FF6DCE">
      <w:pPr>
        <w:jc w:val="both"/>
        <w:rPr>
          <w:rFonts w:asciiTheme="minorHAnsi" w:hAnsiTheme="minorHAnsi" w:cstheme="minorBidi"/>
          <w:sz w:val="24"/>
          <w:szCs w:val="24"/>
        </w:rPr>
      </w:pPr>
    </w:p>
    <w:p w14:paraId="75E1C1BC" w14:textId="77777777" w:rsidR="00FF6DCE" w:rsidRDefault="00FF6DCE" w:rsidP="00FF6DCE">
      <w:pPr>
        <w:jc w:val="both"/>
      </w:pPr>
    </w:p>
    <w:p w14:paraId="22EFA2C8" w14:textId="72E8B17C" w:rsidR="00A939C4" w:rsidRDefault="0083585F" w:rsidP="00A9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85F">
        <w:rPr>
          <w:rFonts w:ascii="Times New Roman" w:hAnsi="Times New Roman" w:cs="Times New Roman"/>
          <w:i/>
          <w:iCs/>
          <w:sz w:val="28"/>
          <w:szCs w:val="28"/>
        </w:rPr>
        <w:t>Roma, 13 ottobre 2023</w:t>
      </w:r>
      <w:r>
        <w:t xml:space="preserve"> - </w:t>
      </w:r>
      <w:r w:rsidR="00FF6DCE">
        <w:rPr>
          <w:rFonts w:ascii="Times New Roman" w:hAnsi="Times New Roman" w:cs="Times New Roman"/>
          <w:sz w:val="28"/>
          <w:szCs w:val="28"/>
        </w:rPr>
        <w:t>Per l’88% degli italiani, l’innovazione tecnologica ha aiutato in modo deciso l’attività imprenditoriale e produttiva, agevolando la crescita non solo delle grandi imprese, ma anche delle piccole aziende (29%).</w:t>
      </w:r>
    </w:p>
    <w:p w14:paraId="661D4091" w14:textId="3DD53FA8" w:rsidR="00FF6DCE" w:rsidRDefault="00FF6DCE" w:rsidP="00A9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Gli italiani, poi, si sentono più competenti con le nuove tecnologie rispetto a francesi, tedeschi e americani. L’innovazione tecnologica ha mutato radicalmente il modo di informarsi, di viaggiare, di fare la spesa, ma ha anche aumentato le differenze sociali tra Paesi ricchi e poveri, tra anziani e giovani, tra manager e lavoratori. Sono solo alcuni dei risultati che emergono dalla ricerca realizzata da Ipsos per </w:t>
      </w:r>
      <w:r w:rsidR="00A35405">
        <w:rPr>
          <w:rFonts w:ascii="Times New Roman" w:hAnsi="Times New Roman" w:cs="Times New Roman"/>
          <w:sz w:val="28"/>
          <w:szCs w:val="28"/>
        </w:rPr>
        <w:t>“</w:t>
      </w:r>
      <w:r w:rsidR="00A35405" w:rsidRPr="00A35405">
        <w:rPr>
          <w:rFonts w:ascii="Times New Roman" w:hAnsi="Times New Roman" w:cs="Times New Roman"/>
          <w:b/>
          <w:bCs/>
          <w:sz w:val="28"/>
          <w:szCs w:val="28"/>
        </w:rPr>
        <w:t>Maker Faire Rome</w:t>
      </w:r>
      <w:r w:rsidR="00A35405">
        <w:rPr>
          <w:rFonts w:ascii="Times New Roman" w:hAnsi="Times New Roman" w:cs="Times New Roman"/>
          <w:b/>
          <w:bCs/>
          <w:sz w:val="28"/>
          <w:szCs w:val="28"/>
        </w:rPr>
        <w:t xml:space="preserve"> – The </w:t>
      </w:r>
      <w:proofErr w:type="spellStart"/>
      <w:r w:rsidR="00A35405">
        <w:rPr>
          <w:rFonts w:ascii="Times New Roman" w:hAnsi="Times New Roman" w:cs="Times New Roman"/>
          <w:b/>
          <w:bCs/>
          <w:sz w:val="28"/>
          <w:szCs w:val="28"/>
        </w:rPr>
        <w:t>European</w:t>
      </w:r>
      <w:proofErr w:type="spellEnd"/>
      <w:r w:rsidR="00A35405">
        <w:rPr>
          <w:rFonts w:ascii="Times New Roman" w:hAnsi="Times New Roman" w:cs="Times New Roman"/>
          <w:b/>
          <w:bCs/>
          <w:sz w:val="28"/>
          <w:szCs w:val="28"/>
        </w:rPr>
        <w:t xml:space="preserve"> Edition</w:t>
      </w:r>
      <w:r w:rsidR="00A35405" w:rsidRPr="00A35405">
        <w:rPr>
          <w:rFonts w:ascii="Times New Roman" w:hAnsi="Times New Roman" w:cs="Times New Roman"/>
          <w:sz w:val="28"/>
          <w:szCs w:val="28"/>
        </w:rPr>
        <w:t>”</w:t>
      </w:r>
      <w:r w:rsidR="00A35405">
        <w:rPr>
          <w:rFonts w:ascii="Times New Roman" w:hAnsi="Times New Roman" w:cs="Times New Roman"/>
          <w:sz w:val="28"/>
          <w:szCs w:val="28"/>
        </w:rPr>
        <w:t xml:space="preserve">, manifestazione promossa e organizzata dalla </w:t>
      </w:r>
      <w:r>
        <w:rPr>
          <w:rFonts w:ascii="Times New Roman" w:hAnsi="Times New Roman" w:cs="Times New Roman"/>
          <w:b/>
          <w:bCs/>
          <w:sz w:val="28"/>
          <w:szCs w:val="28"/>
        </w:rPr>
        <w:t>Camera di Commercio di Roma</w:t>
      </w:r>
      <w:r>
        <w:rPr>
          <w:rFonts w:ascii="Times New Roman" w:hAnsi="Times New Roman" w:cs="Times New Roman"/>
          <w:sz w:val="28"/>
          <w:szCs w:val="28"/>
        </w:rPr>
        <w:t xml:space="preserve">, su un campione di 4mila soggetti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intervistati in Italia, Germania, Francia, Usa </w:t>
      </w:r>
      <w:r w:rsidR="00C92C45">
        <w:rPr>
          <w:rFonts w:ascii="Times New Roman" w:hAnsi="Times New Roman" w:cs="Times New Roman"/>
          <w:sz w:val="28"/>
          <w:szCs w:val="28"/>
        </w:rPr>
        <w:t xml:space="preserve">(tra agosto e settembre 2023) </w:t>
      </w:r>
      <w:r>
        <w:rPr>
          <w:rFonts w:ascii="Times New Roman" w:hAnsi="Times New Roman" w:cs="Times New Roman"/>
          <w:sz w:val="28"/>
          <w:szCs w:val="28"/>
        </w:rPr>
        <w:t>e con un campionamento anche su Roma e chiamata “</w:t>
      </w:r>
      <w:r>
        <w:rPr>
          <w:rFonts w:ascii="Times New Roman" w:hAnsi="Times New Roman" w:cs="Times New Roman"/>
          <w:b/>
          <w:bCs/>
          <w:sz w:val="28"/>
          <w:szCs w:val="28"/>
        </w:rPr>
        <w:t>Innovation Impact</w:t>
      </w:r>
      <w:r>
        <w:rPr>
          <w:rFonts w:ascii="Times New Roman" w:hAnsi="Times New Roman" w:cs="Times New Roman"/>
          <w:sz w:val="28"/>
          <w:szCs w:val="28"/>
        </w:rPr>
        <w:t>” (</w:t>
      </w:r>
      <w:r w:rsidR="00CA5FE5">
        <w:rPr>
          <w:rFonts w:ascii="Times New Roman" w:hAnsi="Times New Roman" w:cs="Times New Roman"/>
          <w:sz w:val="28"/>
          <w:szCs w:val="28"/>
        </w:rPr>
        <w:t>Effetti, impatto e futuro dell’innovazione tecnologica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07A5437" w14:textId="77777777" w:rsidR="003D4D68" w:rsidRDefault="003D4D68" w:rsidP="00FF6D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555694" w14:textId="0B966E74" w:rsidR="00FF6DCE" w:rsidRDefault="00FF6DCE" w:rsidP="00FF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“Pur in un contesto in cui permangono alcune perplessità relative all’utilizzo dei dati e al rischio di isolamento relazionale, gli italiani </w:t>
      </w:r>
      <w:r w:rsidR="008725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afferma </w:t>
      </w:r>
      <w:r>
        <w:rPr>
          <w:rFonts w:ascii="Times New Roman" w:hAnsi="Times New Roman" w:cs="Times New Roman"/>
          <w:b/>
          <w:bCs/>
          <w:sz w:val="28"/>
          <w:szCs w:val="28"/>
        </w:rPr>
        <w:t>Lorenzo Tagliavanti</w:t>
      </w:r>
      <w:r w:rsidRPr="004C0E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Presidente della Camera di Commercio di Roma</w:t>
      </w:r>
      <w:r>
        <w:rPr>
          <w:rFonts w:ascii="Times New Roman" w:hAnsi="Times New Roman" w:cs="Times New Roman"/>
          <w:sz w:val="28"/>
          <w:szCs w:val="28"/>
        </w:rPr>
        <w:t xml:space="preserve"> - danno un giudizio fondamentalmente positivo sull’innovazione. Per le imprese, in particolare, l’innovazione tecnologica è stata – e continuerà ad esserlo – un grandissimo driver di trasformazione. E con questa consapevolezza, la Camera di Commercio di Roma è in prima fila, ormai da 15 anni nella promozione di azioni innovative per aiutare le imprese, soprattutto le piccole, a crescere nel digitale”.</w:t>
      </w:r>
    </w:p>
    <w:p w14:paraId="50D79C0C" w14:textId="5EF34F9F" w:rsidR="00067E3F" w:rsidRDefault="00067E3F" w:rsidP="0006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067E3F">
        <w:rPr>
          <w:rFonts w:ascii="Times New Roman" w:hAnsi="Times New Roman" w:cs="Times New Roman"/>
          <w:sz w:val="28"/>
          <w:szCs w:val="28"/>
        </w:rPr>
        <w:t>Dall</w:t>
      </w:r>
      <w:r w:rsidR="00E339C6">
        <w:rPr>
          <w:rFonts w:ascii="Times New Roman" w:hAnsi="Times New Roman" w:cs="Times New Roman"/>
          <w:sz w:val="28"/>
          <w:szCs w:val="28"/>
        </w:rPr>
        <w:t>’i</w:t>
      </w:r>
      <w:r w:rsidRPr="00067E3F">
        <w:rPr>
          <w:rFonts w:ascii="Times New Roman" w:hAnsi="Times New Roman" w:cs="Times New Roman"/>
          <w:sz w:val="28"/>
          <w:szCs w:val="28"/>
        </w:rPr>
        <w:t>ndagine</w:t>
      </w:r>
      <w:r w:rsidR="00E33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spiega </w:t>
      </w:r>
      <w:r w:rsidRPr="00E339C6">
        <w:rPr>
          <w:rFonts w:ascii="Times New Roman" w:hAnsi="Times New Roman" w:cs="Times New Roman"/>
          <w:b/>
          <w:bCs/>
          <w:sz w:val="28"/>
          <w:szCs w:val="28"/>
        </w:rPr>
        <w:t>Luciano Mocci</w:t>
      </w:r>
      <w:r w:rsidRPr="004C0E6C">
        <w:rPr>
          <w:rFonts w:ascii="Times New Roman" w:hAnsi="Times New Roman" w:cs="Times New Roman"/>
          <w:sz w:val="28"/>
          <w:szCs w:val="28"/>
        </w:rPr>
        <w:t>,</w:t>
      </w:r>
      <w:r w:rsidRPr="00E339C6">
        <w:rPr>
          <w:rFonts w:ascii="Times New Roman" w:hAnsi="Times New Roman" w:cs="Times New Roman"/>
          <w:b/>
          <w:bCs/>
          <w:sz w:val="28"/>
          <w:szCs w:val="28"/>
        </w:rPr>
        <w:t xml:space="preserve"> Presidente di Innova Camera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7E3F">
        <w:rPr>
          <w:rFonts w:ascii="Times New Roman" w:hAnsi="Times New Roman" w:cs="Times New Roman"/>
          <w:sz w:val="28"/>
          <w:szCs w:val="28"/>
        </w:rPr>
        <w:t xml:space="preserve">emerge come gli </w:t>
      </w:r>
      <w:r w:rsidR="00E339C6">
        <w:rPr>
          <w:rFonts w:ascii="Times New Roman" w:hAnsi="Times New Roman" w:cs="Times New Roman"/>
          <w:sz w:val="28"/>
          <w:szCs w:val="28"/>
        </w:rPr>
        <w:t>i</w:t>
      </w:r>
      <w:r w:rsidRPr="00067E3F">
        <w:rPr>
          <w:rFonts w:ascii="Times New Roman" w:hAnsi="Times New Roman" w:cs="Times New Roman"/>
          <w:sz w:val="28"/>
          <w:szCs w:val="28"/>
        </w:rPr>
        <w:t>taliani si percepiscono come più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3F">
        <w:rPr>
          <w:rFonts w:ascii="Times New Roman" w:hAnsi="Times New Roman" w:cs="Times New Roman"/>
          <w:sz w:val="28"/>
          <w:szCs w:val="28"/>
        </w:rPr>
        <w:t>competenti, in ambito informatico e digitale, rispetto ai cittadini degli altri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3F">
        <w:rPr>
          <w:rFonts w:ascii="Times New Roman" w:hAnsi="Times New Roman" w:cs="Times New Roman"/>
          <w:sz w:val="28"/>
          <w:szCs w:val="28"/>
        </w:rPr>
        <w:t>Paesi (America, Francia e Germania): 6,7 il voto medio contro il 6,2 dei cittadini degli altri Paesi.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3F">
        <w:rPr>
          <w:rFonts w:ascii="Times New Roman" w:hAnsi="Times New Roman" w:cs="Times New Roman"/>
          <w:sz w:val="28"/>
          <w:szCs w:val="28"/>
        </w:rPr>
        <w:t>La diffusione della cultura digitale, rivolta non solo alle imprese, ma alla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3F">
        <w:rPr>
          <w:rFonts w:ascii="Times New Roman" w:hAnsi="Times New Roman" w:cs="Times New Roman"/>
          <w:sz w:val="28"/>
          <w:szCs w:val="28"/>
        </w:rPr>
        <w:t>società nel suo complesso, è l’obiettivo prioritario che la Camera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3F">
        <w:rPr>
          <w:rFonts w:ascii="Times New Roman" w:hAnsi="Times New Roman" w:cs="Times New Roman"/>
          <w:sz w:val="28"/>
          <w:szCs w:val="28"/>
        </w:rPr>
        <w:t xml:space="preserve">Commercio </w:t>
      </w:r>
      <w:r w:rsidR="008818BF">
        <w:rPr>
          <w:rFonts w:ascii="Times New Roman" w:hAnsi="Times New Roman" w:cs="Times New Roman"/>
          <w:sz w:val="28"/>
          <w:szCs w:val="28"/>
        </w:rPr>
        <w:t xml:space="preserve">punta </w:t>
      </w:r>
      <w:r w:rsidR="00ED38F0">
        <w:rPr>
          <w:rFonts w:ascii="Times New Roman" w:hAnsi="Times New Roman" w:cs="Times New Roman"/>
          <w:sz w:val="28"/>
          <w:szCs w:val="28"/>
        </w:rPr>
        <w:t xml:space="preserve">a </w:t>
      </w:r>
      <w:r w:rsidRPr="00067E3F">
        <w:rPr>
          <w:rFonts w:ascii="Times New Roman" w:hAnsi="Times New Roman" w:cs="Times New Roman"/>
          <w:sz w:val="28"/>
          <w:szCs w:val="28"/>
        </w:rPr>
        <w:t>conseguire</w:t>
      </w:r>
      <w:r w:rsidR="00E339C6">
        <w:rPr>
          <w:rFonts w:ascii="Times New Roman" w:hAnsi="Times New Roman" w:cs="Times New Roman"/>
          <w:sz w:val="28"/>
          <w:szCs w:val="28"/>
        </w:rPr>
        <w:t xml:space="preserve">, </w:t>
      </w:r>
      <w:r w:rsidR="00757BCA">
        <w:rPr>
          <w:rFonts w:ascii="Times New Roman" w:hAnsi="Times New Roman" w:cs="Times New Roman"/>
          <w:sz w:val="28"/>
          <w:szCs w:val="28"/>
        </w:rPr>
        <w:t>specie</w:t>
      </w:r>
      <w:r w:rsidRPr="00067E3F">
        <w:rPr>
          <w:rFonts w:ascii="Times New Roman" w:hAnsi="Times New Roman" w:cs="Times New Roman"/>
          <w:sz w:val="28"/>
          <w:szCs w:val="28"/>
        </w:rPr>
        <w:t xml:space="preserve"> attraverso </w:t>
      </w:r>
      <w:r w:rsidR="00507B00">
        <w:rPr>
          <w:rFonts w:ascii="Times New Roman" w:hAnsi="Times New Roman" w:cs="Times New Roman"/>
          <w:sz w:val="28"/>
          <w:szCs w:val="28"/>
        </w:rPr>
        <w:t xml:space="preserve">l’organizzazione annuale di </w:t>
      </w:r>
      <w:r w:rsidRPr="00067E3F">
        <w:rPr>
          <w:rFonts w:ascii="Times New Roman" w:hAnsi="Times New Roman" w:cs="Times New Roman"/>
          <w:sz w:val="28"/>
          <w:szCs w:val="28"/>
        </w:rPr>
        <w:t>Maker Faire Rome</w:t>
      </w:r>
      <w:r w:rsidR="002E529B">
        <w:rPr>
          <w:rFonts w:ascii="Times New Roman" w:hAnsi="Times New Roman" w:cs="Times New Roman"/>
          <w:sz w:val="28"/>
          <w:szCs w:val="28"/>
        </w:rPr>
        <w:t>, la cui nuova edizione è ormai</w:t>
      </w:r>
      <w:r>
        <w:rPr>
          <w:rFonts w:ascii="Times New Roman" w:hAnsi="Times New Roman" w:cs="Times New Roman"/>
          <w:sz w:val="28"/>
          <w:szCs w:val="28"/>
        </w:rPr>
        <w:t xml:space="preserve"> alle porte: dal 20 al 22 ottobre alla Fiera di Roma</w:t>
      </w:r>
      <w:r w:rsidR="00757BCA">
        <w:rPr>
          <w:rFonts w:ascii="Times New Roman" w:hAnsi="Times New Roman" w:cs="Times New Roman"/>
          <w:sz w:val="28"/>
          <w:szCs w:val="28"/>
        </w:rPr>
        <w:t>”</w:t>
      </w:r>
      <w:r w:rsidRPr="00067E3F">
        <w:rPr>
          <w:rFonts w:ascii="Times New Roman" w:hAnsi="Times New Roman" w:cs="Times New Roman"/>
          <w:sz w:val="28"/>
          <w:szCs w:val="28"/>
        </w:rPr>
        <w:t>.</w:t>
      </w:r>
    </w:p>
    <w:p w14:paraId="2A23C1CF" w14:textId="77777777" w:rsidR="00067E3F" w:rsidRDefault="00067E3F" w:rsidP="00FF6D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5486BD" w14:textId="77777777" w:rsidR="00FF6DCE" w:rsidRDefault="00FF6DCE" w:rsidP="00FF6D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L’impatto delle nuove tecnologie </w:t>
      </w:r>
    </w:p>
    <w:p w14:paraId="0A199282" w14:textId="77777777" w:rsidR="00FF6DCE" w:rsidRDefault="00FF6DCE" w:rsidP="00FF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Gli italiani sentono di possedere più competenze digitali di americani, francesi e tedeschi. Il voto medio che si danno è 6,7, contro il 6,2 dei cittadini degli altri Paesi. I romani, rispetto alla media italiana, avvertono di avere maggiori lacune e sono più allineati alle persone degli altri Paesi con il loro 6,3. </w:t>
      </w:r>
    </w:p>
    <w:p w14:paraId="121632B6" w14:textId="77777777" w:rsidR="00FF6DCE" w:rsidRDefault="00FF6DCE" w:rsidP="00FF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L’esistenza quotidiana, grazie alla tecnologia, per gli italiani è diventata più facile e intensa, ma anche più stressante e isolata. Valutazioni simili negli altri Paesi, con alcune accentuazioni. Per gli americani oltre alla semplificazione esistenziale la tecnologia ha reso la vita anche più asfissiante, noiosa e isolata. Per i francesi alla facilità, la tecnologia ha portato con sé dosi di leggerezza, ma anche di stress e ha reso l’esistenza più povera. I tedeschi sottolineano leggerezza e intensità, ma puntano il dito su isolamento, impoverimento esistenziale e stress. Tedeschi e romani sono anche meno schierati sul senso di facilitazione esistenziale indotto dalla tecnologia. Per i romani, infine, la tecnologia porta con sé isolamento e povertà esistenziale. </w:t>
      </w:r>
    </w:p>
    <w:p w14:paraId="78A42D68" w14:textId="77777777" w:rsidR="00FF6DCE" w:rsidRDefault="00FF6DCE" w:rsidP="00FF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Tra le sensazioni suscitate dalla tecnologia ci sono emozioni contrastanti. Per gli italiani dipendenza (39%) e fiducia (37%) vanno di pari passo. La tecnologia nel nostro paese suscita generalmente sentimenti positivi, come serenità (29%), attesa (24%) e facilità (22%). Negli Usa i sentimenti dominanti sono fiducia e felicità (42%), mentre tra i francesi predominano dipendenza (43%) e incertezza (25%). Tra i tedeschi, come in Italia, le sensazioni maggioritarie sono quelle che oscillano tra fiducia (38%) e dipendenza (36%). In Germania troviamo il maggior numero di persone che avvertono un senso di spaesamento (21%), mentre negli Usa incontriamo il dato più elevato di ansietà (20%). Tra i romani dominano dipendenza (36%) e fiducia (30%). </w:t>
      </w:r>
    </w:p>
    <w:p w14:paraId="4D6EDEF3" w14:textId="77777777" w:rsidR="00FF6DCE" w:rsidRDefault="00FF6DCE" w:rsidP="00FF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saldo tra gli aspetti della vita quotidiana che la tecnologia ha migliorato o peggiorato, per tutti i cittadini dei vari paesi, il saldo è molto positivo sull’informarsi, sul sapere e la conoscenza, sul fare shopping e sulla gestione dei propri trasporti e della mobilità (quest’ultimo dato non coinvolge però i romani). Per i tedeschi ha migliorato anche il fare affari, mentre per i francesi e americani anche il divertirsi. </w:t>
      </w:r>
    </w:p>
    <w:p w14:paraId="316BE6F8" w14:textId="154DF00E" w:rsidR="00FF6DCE" w:rsidRDefault="00FF6DCE" w:rsidP="00FF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tutti i cittadini il bilancio è negativo sulla </w:t>
      </w:r>
      <w:r>
        <w:rPr>
          <w:rFonts w:ascii="Times New Roman" w:hAnsi="Times New Roman" w:cs="Times New Roman"/>
          <w:b/>
          <w:bCs/>
          <w:sz w:val="28"/>
          <w:szCs w:val="28"/>
        </w:rPr>
        <w:t>riservatezza dei dati</w:t>
      </w:r>
      <w:r>
        <w:rPr>
          <w:rFonts w:ascii="Times New Roman" w:hAnsi="Times New Roman" w:cs="Times New Roman"/>
          <w:sz w:val="28"/>
          <w:szCs w:val="28"/>
        </w:rPr>
        <w:t>. I romani e i francesi segnalano anche un peggioramento delle relazioni con i figli (</w:t>
      </w:r>
      <w:r w:rsidR="00164067">
        <w:rPr>
          <w:rFonts w:ascii="Times New Roman" w:hAnsi="Times New Roman" w:cs="Times New Roman"/>
          <w:sz w:val="28"/>
          <w:szCs w:val="28"/>
        </w:rPr>
        <w:t xml:space="preserve">saldo </w:t>
      </w:r>
      <w:r>
        <w:rPr>
          <w:rFonts w:ascii="Times New Roman" w:hAnsi="Times New Roman" w:cs="Times New Roman"/>
          <w:sz w:val="28"/>
          <w:szCs w:val="28"/>
        </w:rPr>
        <w:t>-17% i primi e -15% i secondi). Romani, italiani, francesi e tedeschi mettono all’indice anche gli effetti negativi sul clima, mentre i francesi segnalano peggioramenti per la sicurezza (-31</w:t>
      </w:r>
      <w:r w:rsidR="0008713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e dei livelli di benessere (-13%). </w:t>
      </w:r>
    </w:p>
    <w:p w14:paraId="13889801" w14:textId="77777777" w:rsidR="00FF6DCE" w:rsidRDefault="00FF6DCE" w:rsidP="00FF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Più pernicioso il quadro degli effetti sociali. Per italiani, romani, tedeschi e francesi l’innovazione tecnologica ha aumentato il divario tra paesi ricchi e poveri, tra giovani e anziani e tra ceto medio e ceti popolari. Divari maggiori tra le persone per il livello di istruzione sono segnalate in Germania (63%), mentre tra manager e lavoratori sono poste in evidenza in Italia (47%). La tecnologia, infine, per gli americani, ha acuito le distanze tra uomini e donne (40%).</w:t>
      </w:r>
    </w:p>
    <w:p w14:paraId="7A3C2504" w14:textId="37A357F3" w:rsidR="00FF6DCE" w:rsidRDefault="00FF6DCE" w:rsidP="00FF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 punto di vista della relazione tra inclusione e</w:t>
      </w:r>
      <w:r w:rsidR="00B5685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esclusione sociale, in tutti i paesi i cittadini segnalano che le innovazioni tecnologiche hanno aumentato i tassi di esclusione sociale. A segnalare questa valutazione sono in primis i francesi (74%), seguiti da romani e italiani (64% i primi, 60% i secondi). Più bassi, ma pur sempre oltre la metà delle popolazioni, i dati in Usa e Germania (rispettivamente 56 e 54%).</w:t>
      </w:r>
    </w:p>
    <w:p w14:paraId="706515AB" w14:textId="77777777" w:rsidR="00FF6DCE" w:rsidRDefault="00FF6DCE" w:rsidP="00FF6D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Decisamente più positive sono le valutazioni sull’impatto che l’innovazione tecnologica ha avuto per le imprese. Per l’88% degli italiani ha aiutato in modo deciso l’attività imprenditoriale e produttiva, agevolando la crescita non solo delle grandi imprese, ma anche delle piccole aziende (29%). </w:t>
      </w:r>
    </w:p>
    <w:p w14:paraId="70FD2DD7" w14:textId="565AE2FB" w:rsidR="00FF6DCE" w:rsidRDefault="00FF6DCE" w:rsidP="00FF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Valutazione analoga tra i romani e tra i francesi (86%). I maggiori sostenitori dell’impatto positivo della tecnologia sulle imprese sono gli americani (92%), mentre ei tedeschi sono i più cauti (73%). I settori che hanno saputo avvantaggiarsi maggiormente della trasformazione digitale sono le banche e, ovviamente, le società informatiche. Seguite da Assicurazioni, imprese turistico e alberghiero, Grande distribuzione organizzata. Per gli americani l’innovazione digitale ha portato grandi vantaggi anche ai commercianti al dettaglio (51%). Le innovazioni tecnologiche percepite come più costruttive, infine, sono IoT, robotica collaborativa (per tutti, esclusa la Germania), Big Data &amp; Analytics (eccetto Francia), manifattura additiva. L’Intelligenza artificiale</w:t>
      </w:r>
      <w:r w:rsidR="00573C5C">
        <w:rPr>
          <w:rFonts w:ascii="Times New Roman" w:hAnsi="Times New Roman" w:cs="Times New Roman"/>
          <w:sz w:val="28"/>
          <w:szCs w:val="28"/>
        </w:rPr>
        <w:t xml:space="preserve">, in particolare in Italia, è vista come </w:t>
      </w:r>
      <w:r w:rsidR="00176B89">
        <w:rPr>
          <w:rFonts w:ascii="Times New Roman" w:hAnsi="Times New Roman" w:cs="Times New Roman"/>
          <w:sz w:val="28"/>
          <w:szCs w:val="28"/>
        </w:rPr>
        <w:t>una tecnologia in grado di migliorare la vita quotidiana, mentre questa percezione è più attenuata negli altri Paesi oggetto della rilevazione.</w:t>
      </w:r>
    </w:p>
    <w:p w14:paraId="1F16CB8A" w14:textId="77777777" w:rsidR="00E368F8" w:rsidRDefault="00E368F8" w:rsidP="00FF6D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53726A" w14:textId="0DD54A0D" w:rsidR="00FF6DCE" w:rsidRDefault="00FF6DCE" w:rsidP="00FF6D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 futuro della tecnologia</w:t>
      </w:r>
    </w:p>
    <w:p w14:paraId="1677069E" w14:textId="77777777" w:rsidR="00FF6DCE" w:rsidRDefault="00FF6DCE" w:rsidP="00FF6DCE">
      <w:pPr>
        <w:jc w:val="both"/>
        <w:rPr>
          <w:rFonts w:ascii="Times New Roman" w:hAnsi="Times New Roman" w:cs="Times New Roman"/>
          <w:sz w:val="28"/>
          <w:szCs w:val="28"/>
        </w:rPr>
      </w:pPr>
      <w:r w:rsidRPr="009F1495">
        <w:rPr>
          <w:rFonts w:ascii="Times New Roman" w:hAnsi="Times New Roman" w:cs="Times New Roman"/>
          <w:sz w:val="28"/>
          <w:szCs w:val="28"/>
        </w:rPr>
        <w:t>La maggioranza dei cittadini ritiene che nei prossimi 10 anni, l’Intelligenza artificiale sarà un elemento fondamentale o comunque importante della vita quotidiana (84% in Italia) e migliorerà soprattutto le possibilità di informarsi, di accrescere le proprie conoscenze, la gestione dei trasporti e della mobilità</w:t>
      </w:r>
      <w:r>
        <w:rPr>
          <w:rFonts w:ascii="Times New Roman" w:hAnsi="Times New Roman" w:cs="Times New Roman"/>
          <w:sz w:val="28"/>
          <w:szCs w:val="28"/>
        </w:rPr>
        <w:t xml:space="preserve"> (eccetto USA), la gestione della salute, lo shopping (eccetto Roma e Germania), il fare impresa (eccetto Italia e Francia).</w:t>
      </w:r>
    </w:p>
    <w:p w14:paraId="6F4596BD" w14:textId="29D6D876" w:rsidR="00FF6DCE" w:rsidRDefault="00FF6DCE" w:rsidP="00FF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Peggioreranno, invece secondo i cittadini, le relazioni con amici e parenti (</w:t>
      </w:r>
      <w:r w:rsidR="00AC2FB9">
        <w:rPr>
          <w:rFonts w:ascii="Times New Roman" w:hAnsi="Times New Roman" w:cs="Times New Roman"/>
          <w:sz w:val="28"/>
          <w:szCs w:val="28"/>
        </w:rPr>
        <w:t xml:space="preserve">saldo </w:t>
      </w:r>
      <w:r>
        <w:rPr>
          <w:rFonts w:ascii="Times New Roman" w:hAnsi="Times New Roman" w:cs="Times New Roman"/>
          <w:sz w:val="28"/>
          <w:szCs w:val="28"/>
        </w:rPr>
        <w:t>-21% tra i romani e i francesi); la vita amorosa (-12% tra gli italiani e -26</w:t>
      </w:r>
      <w:r w:rsidR="00D56B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e -27% tra romani e francesi); la relazione con i figli (-16</w:t>
      </w:r>
      <w:r w:rsidR="00D56B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tra gli italiani, -27% tra i romani e -30</w:t>
      </w:r>
      <w:r w:rsidR="00D56B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tra i francesi), nonché la riservatezza dei propri dati.</w:t>
      </w:r>
    </w:p>
    <w:p w14:paraId="5BB4CB77" w14:textId="77777777" w:rsidR="00FF6DCE" w:rsidRDefault="00FF6DCE" w:rsidP="00FF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Previsioni negative di impatto futuro della tecnologia coinvolgono il tema del lavoro, con la previsione di perdita di posti di lavoro in tutti i Paesi. Seguono, in Italia (Roma inclusa) e Francia l’obsolescenza delle competenze dei lavoratori a bassa digitalizzazione, la chiusura delle imprese tradizionali, minori opportunità lavorative per i lavoratori a bassa digitalizzazione e progressivo isolamento e alienazione dei lavoratori. In Germania a fronte di una previsione di minori opportunità lavorative per le persone con scarse competenze digitali, ci si aspetta anche un miglioramento nell’accesso alle informazioni, un aumento della produttività e orari/luoghi di lavoro più flessibili. In USA, oltre a un impatto negativo sui lavoratori a bassa digitalizzazione (obsolescenza e minori opportunità) e all’alienazione dei lavoratori, anche un miglioramento della produttività.</w:t>
      </w:r>
    </w:p>
    <w:p w14:paraId="7717CB22" w14:textId="77777777" w:rsidR="00FF6DCE" w:rsidRDefault="00FF6DCE" w:rsidP="00FF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L’innovazione porterà con sé anche una ulteriore crescita dei divari tra Paesi ricchi e poveri, tra persone istruite e meno scolarizzate (60% in Italia e 58% a Roma), tra giovani e anziani (60% in </w:t>
      </w:r>
      <w:r>
        <w:rPr>
          <w:rFonts w:ascii="Times New Roman" w:hAnsi="Times New Roman" w:cs="Times New Roman"/>
          <w:sz w:val="28"/>
          <w:szCs w:val="28"/>
        </w:rPr>
        <w:lastRenderedPageBreak/>
        <w:t>Italia. 62% a Roma, 66% in Germania), tra ceto medio e ceti popolari (58% in Italia e a Roma, 68% in Germania, 57% in Francia e Usa).</w:t>
      </w:r>
    </w:p>
    <w:p w14:paraId="66D8D335" w14:textId="77777777" w:rsidR="00FF6DCE" w:rsidRDefault="00FF6DCE" w:rsidP="00FF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Nelle previsioni dell’opinione pubblica, l’innovazione tecnologica creerà opportunità lavorative per giovani, donne (anche con figli), over 50 (tranne che per i francesi), ostacolerà immigrati, persone con disabilità e, per francesi e americani, le persone a bassa scolarizzazione. Infine, la trasformazione digitale e tecnologica, per la stragrande maggioranza dei cittadini, aumenterà ulteriormente le forme di esclusione sociale (+66% in Italia e 68% a Roma, + 77% in Francia e +71% in Germania, negli Usa +64%). </w:t>
      </w:r>
    </w:p>
    <w:p w14:paraId="272B7BD6" w14:textId="77777777" w:rsidR="00FF6DCE" w:rsidRDefault="00FF6DCE" w:rsidP="00FF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nuove tecnologie avranno, tuttavia, un impatto positivo, a livello ambientale, soprattutto sulle fonti rinnovabili, gli sprechi alimentari e una catena alimentare sostenibile</w:t>
      </w:r>
      <w:r w:rsidRPr="006858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Tendenzialmente, tuttavia i cittadini non si aspettano particolari e significativi cambiamenti su questo fronte.</w:t>
      </w:r>
    </w:p>
    <w:p w14:paraId="41D69F81" w14:textId="41ABA787" w:rsidR="00FF6DCE" w:rsidRDefault="00EF61B6" w:rsidP="00FF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relazion</w:t>
      </w:r>
      <w:r w:rsidR="003324A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al</w:t>
      </w:r>
      <w:r w:rsidR="00FF6DCE">
        <w:rPr>
          <w:rFonts w:ascii="Times New Roman" w:hAnsi="Times New Roman" w:cs="Times New Roman"/>
          <w:sz w:val="28"/>
          <w:szCs w:val="28"/>
        </w:rPr>
        <w:t xml:space="preserve">le imprese, il futuro ruolo delle innovazioni tecnologiche, porterà processi produttivi più efficienti (34% in Italia, 49% in Germania e 40% in Usa), minori costi di produzione (32% in Italia, 35% in Germania), organizzazione </w:t>
      </w:r>
      <w:r w:rsidR="001B3B66">
        <w:rPr>
          <w:rFonts w:ascii="Times New Roman" w:hAnsi="Times New Roman" w:cs="Times New Roman"/>
          <w:sz w:val="28"/>
          <w:szCs w:val="28"/>
        </w:rPr>
        <w:t xml:space="preserve">del </w:t>
      </w:r>
      <w:r w:rsidR="00FF6DCE">
        <w:rPr>
          <w:rFonts w:ascii="Times New Roman" w:hAnsi="Times New Roman" w:cs="Times New Roman"/>
          <w:sz w:val="28"/>
          <w:szCs w:val="28"/>
        </w:rPr>
        <w:t xml:space="preserve">lavoro più efficiente (32% in Italia, 44% in Germania). Il principale ostacolo all’introduzione dell’IA nelle imprese è rappresentato dalla scarsa capacità di adattamento dei dipendenti, seguono le infrastrutture inadeguate (per Roma, 32%, anche la scarsa cultura digitale del management). </w:t>
      </w:r>
    </w:p>
    <w:p w14:paraId="61B1F06D" w14:textId="77777777" w:rsidR="00FF6DCE" w:rsidRPr="00450E6A" w:rsidRDefault="00FF6DCE" w:rsidP="00FF6D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617A44" w14:textId="23E2750B" w:rsidR="00FF6DCE" w:rsidRPr="00450E6A" w:rsidRDefault="00FF6DCE" w:rsidP="00FF6DCE">
      <w:pPr>
        <w:jc w:val="both"/>
        <w:rPr>
          <w:rFonts w:ascii="Times New Roman" w:hAnsi="Times New Roman" w:cs="Times New Roman"/>
          <w:sz w:val="28"/>
          <w:szCs w:val="28"/>
        </w:rPr>
      </w:pPr>
      <w:r w:rsidRPr="00450E6A">
        <w:rPr>
          <w:rFonts w:ascii="Times New Roman" w:hAnsi="Times New Roman" w:cs="Times New Roman"/>
          <w:sz w:val="28"/>
          <w:szCs w:val="28"/>
        </w:rPr>
        <w:t xml:space="preserve">La </w:t>
      </w:r>
      <w:r w:rsidR="00BD4C83">
        <w:rPr>
          <w:rFonts w:ascii="Times New Roman" w:hAnsi="Times New Roman" w:cs="Times New Roman"/>
          <w:sz w:val="28"/>
          <w:szCs w:val="28"/>
        </w:rPr>
        <w:t xml:space="preserve">presentazione della </w:t>
      </w:r>
      <w:r w:rsidRPr="00450E6A">
        <w:rPr>
          <w:rFonts w:ascii="Times New Roman" w:hAnsi="Times New Roman" w:cs="Times New Roman"/>
          <w:sz w:val="28"/>
          <w:szCs w:val="28"/>
        </w:rPr>
        <w:t>ricerca è disponibile</w:t>
      </w:r>
      <w:r w:rsidR="0033287B">
        <w:rPr>
          <w:rFonts w:ascii="Times New Roman" w:hAnsi="Times New Roman" w:cs="Times New Roman"/>
          <w:sz w:val="28"/>
          <w:szCs w:val="28"/>
        </w:rPr>
        <w:t xml:space="preserve"> qui:</w:t>
      </w:r>
      <w:r w:rsidRPr="00450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3287B" w:rsidRPr="0033287B">
          <w:rPr>
            <w:color w:val="0000FF"/>
            <w:u w:val="single"/>
          </w:rPr>
          <w:t>Presentazione-ricerca-Ipsos-per-CCIAA-Roma.pdf (makerfairerome.eu)</w:t>
        </w:r>
      </w:hyperlink>
    </w:p>
    <w:p w14:paraId="709C2F0F" w14:textId="77777777" w:rsidR="00FF6DCE" w:rsidRDefault="00FF6DCE" w:rsidP="00FF6D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2EAA59" w14:textId="77777777" w:rsidR="00FF6DCE" w:rsidRDefault="00FF6DCE" w:rsidP="00FF6D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49E1D6" w14:textId="77777777" w:rsidR="00FF6DCE" w:rsidRDefault="00FF6DCE" w:rsidP="00FF6D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69AFDA" w14:textId="77777777" w:rsidR="00FF6DCE" w:rsidRDefault="00FF6DCE" w:rsidP="00FF6DC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Ufficio Stampa CCIAA Roma – </w:t>
      </w:r>
      <w:hyperlink r:id="rId8" w:history="1">
        <w:r w:rsidRPr="00450E6A">
          <w:rPr>
            <w:rStyle w:val="Collegamentoipertestuale"/>
            <w:rFonts w:ascii="Times New Roman" w:hAnsi="Times New Roman" w:cs="Times New Roman"/>
            <w:i/>
            <w:iCs/>
            <w:color w:val="auto"/>
            <w:u w:val="none"/>
          </w:rPr>
          <w:t>ufficiostampa@innovacamera.it</w:t>
        </w:r>
      </w:hyperlink>
      <w:r w:rsidRPr="00450E6A">
        <w:rPr>
          <w:rFonts w:ascii="Times New Roman" w:hAnsi="Times New Roman" w:cs="Times New Roman"/>
          <w:i/>
          <w:iCs/>
        </w:rPr>
        <w:t xml:space="preserve"> – tel. 066781178</w:t>
      </w:r>
    </w:p>
    <w:p w14:paraId="79271979" w14:textId="77777777" w:rsidR="00C040EF" w:rsidRDefault="00C040E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6C091DAE" w14:textId="77777777" w:rsidR="00C040EF" w:rsidRDefault="00C040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34C49D9D" w14:textId="77777777" w:rsidR="00C040EF" w:rsidRDefault="00BD4C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Per restare costantemente aggiornati: www.makerfairerome.eu - #MFR2023; Facebook: @Maker Faire Rome; Twitter: @MakerFaireRome; Instagram: @Maker Faire Rome; Ufficio stampa Cciaa Roma: tel. 06-6781178,</w:t>
      </w:r>
    </w:p>
    <w:p w14:paraId="1F36A96B" w14:textId="6E5F11E6" w:rsidR="00C040EF" w:rsidRDefault="00BD4C83" w:rsidP="007E537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</w:rPr>
        <w:t xml:space="preserve">ufficiostampa@innovacamera.it – </w:t>
      </w:r>
      <w:hyperlink r:id="rId9">
        <w:r>
          <w:rPr>
            <w:rFonts w:ascii="Times New Roman" w:eastAsia="Times New Roman" w:hAnsi="Times New Roman" w:cs="Times New Roman"/>
            <w:i/>
          </w:rPr>
          <w:t>press@makerfairerome.eu</w:t>
        </w:r>
      </w:hyperlink>
      <w:r>
        <w:tab/>
      </w:r>
    </w:p>
    <w:sectPr w:rsidR="00C040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694" w:right="567" w:bottom="232" w:left="567" w:header="709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0B2B" w14:textId="77777777" w:rsidR="00932473" w:rsidRDefault="00932473">
      <w:pPr>
        <w:spacing w:after="0" w:line="240" w:lineRule="auto"/>
      </w:pPr>
      <w:r>
        <w:separator/>
      </w:r>
    </w:p>
  </w:endnote>
  <w:endnote w:type="continuationSeparator" w:id="0">
    <w:p w14:paraId="1EF1901F" w14:textId="77777777" w:rsidR="00932473" w:rsidRDefault="0093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3193" w14:textId="77777777" w:rsidR="00C040EF" w:rsidRDefault="00C040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533C" w14:textId="77777777" w:rsidR="00C040EF" w:rsidRDefault="00BD4C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0" distB="0" distL="0" distR="0" wp14:anchorId="260C246C" wp14:editId="3ADE0925">
          <wp:extent cx="6836410" cy="801384"/>
          <wp:effectExtent l="0" t="0" r="0" b="0"/>
          <wp:docPr id="10627766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-135424" r="75" b="-73868"/>
                  <a:stretch>
                    <a:fillRect/>
                  </a:stretch>
                </pic:blipFill>
                <pic:spPr>
                  <a:xfrm>
                    <a:off x="0" y="0"/>
                    <a:ext cx="6836410" cy="801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B526" w14:textId="77777777" w:rsidR="00C040EF" w:rsidRDefault="00BD4C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0" distB="0" distL="0" distR="0" wp14:anchorId="70984F1C" wp14:editId="1E1FC7EE">
          <wp:extent cx="6835775" cy="436245"/>
          <wp:effectExtent l="0" t="0" r="0" b="0"/>
          <wp:docPr id="10627766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-42894" b="-26069"/>
                  <a:stretch>
                    <a:fillRect/>
                  </a:stretch>
                </pic:blipFill>
                <pic:spPr>
                  <a:xfrm>
                    <a:off x="0" y="0"/>
                    <a:ext cx="6835775" cy="436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8FA8" w14:textId="77777777" w:rsidR="00932473" w:rsidRDefault="00932473">
      <w:pPr>
        <w:spacing w:after="0" w:line="240" w:lineRule="auto"/>
      </w:pPr>
      <w:r>
        <w:separator/>
      </w:r>
    </w:p>
  </w:footnote>
  <w:footnote w:type="continuationSeparator" w:id="0">
    <w:p w14:paraId="26B0768B" w14:textId="77777777" w:rsidR="00932473" w:rsidRDefault="0093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F271" w14:textId="77777777" w:rsidR="00C040EF" w:rsidRDefault="00C040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1780" w14:textId="77777777" w:rsidR="00C040EF" w:rsidRDefault="00BD4C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0" distB="0" distL="0" distR="0" wp14:anchorId="4F095AE7" wp14:editId="34F13F0A">
          <wp:extent cx="6836404" cy="801381"/>
          <wp:effectExtent l="0" t="0" r="0" b="0"/>
          <wp:docPr id="10627766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6404" cy="801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131" w14:textId="77777777" w:rsidR="00C040EF" w:rsidRDefault="00BD4C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0" distB="0" distL="0" distR="0" wp14:anchorId="731195F9" wp14:editId="04B360E1">
          <wp:extent cx="6836396" cy="801381"/>
          <wp:effectExtent l="0" t="0" r="0" b="0"/>
          <wp:docPr id="10627766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6396" cy="801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EF"/>
    <w:rsid w:val="00010D02"/>
    <w:rsid w:val="00043212"/>
    <w:rsid w:val="00067E3F"/>
    <w:rsid w:val="0008713A"/>
    <w:rsid w:val="00105DBA"/>
    <w:rsid w:val="00164067"/>
    <w:rsid w:val="00176B89"/>
    <w:rsid w:val="001B3B66"/>
    <w:rsid w:val="00290E25"/>
    <w:rsid w:val="002E529B"/>
    <w:rsid w:val="003324A8"/>
    <w:rsid w:val="0033287B"/>
    <w:rsid w:val="003D4D68"/>
    <w:rsid w:val="0044563E"/>
    <w:rsid w:val="00450E6A"/>
    <w:rsid w:val="004C0E6C"/>
    <w:rsid w:val="00507B00"/>
    <w:rsid w:val="00573C5C"/>
    <w:rsid w:val="005A7E73"/>
    <w:rsid w:val="0068583A"/>
    <w:rsid w:val="006D6C28"/>
    <w:rsid w:val="0073686F"/>
    <w:rsid w:val="00757BCA"/>
    <w:rsid w:val="007E5376"/>
    <w:rsid w:val="0083135B"/>
    <w:rsid w:val="0083585F"/>
    <w:rsid w:val="008725D8"/>
    <w:rsid w:val="008818BF"/>
    <w:rsid w:val="00892B2E"/>
    <w:rsid w:val="00932473"/>
    <w:rsid w:val="009F1495"/>
    <w:rsid w:val="00A35405"/>
    <w:rsid w:val="00A939C4"/>
    <w:rsid w:val="00AC2FB9"/>
    <w:rsid w:val="00B5685E"/>
    <w:rsid w:val="00B90B3A"/>
    <w:rsid w:val="00BD4C83"/>
    <w:rsid w:val="00C040EF"/>
    <w:rsid w:val="00C92C45"/>
    <w:rsid w:val="00CA5FE5"/>
    <w:rsid w:val="00D56B5F"/>
    <w:rsid w:val="00DE53ED"/>
    <w:rsid w:val="00DF4F29"/>
    <w:rsid w:val="00E339C6"/>
    <w:rsid w:val="00E368F8"/>
    <w:rsid w:val="00E72190"/>
    <w:rsid w:val="00ED38F0"/>
    <w:rsid w:val="00EE25BE"/>
    <w:rsid w:val="00EF61B6"/>
    <w:rsid w:val="00F735E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B5F6"/>
  <w15:docId w15:val="{8DF7D089-8BBB-446C-86BB-784785B9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2F7"/>
    <w:rPr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rsid w:val="005C62F7"/>
    <w:rPr>
      <w:u w:val="single"/>
    </w:rPr>
  </w:style>
  <w:style w:type="paragraph" w:customStyle="1" w:styleId="xmsonormal">
    <w:name w:val="x_msonormal"/>
    <w:basedOn w:val="Normale"/>
    <w:rsid w:val="003D2064"/>
    <w:pPr>
      <w:spacing w:after="0" w:line="240" w:lineRule="auto"/>
    </w:pPr>
    <w:rPr>
      <w:rFonts w:eastAsiaTheme="minorHAnsi"/>
      <w:color w:val="auto"/>
    </w:rPr>
  </w:style>
  <w:style w:type="paragraph" w:styleId="Intestazione">
    <w:name w:val="header"/>
    <w:rsid w:val="005C62F7"/>
    <w:pPr>
      <w:tabs>
        <w:tab w:val="center" w:pos="4819"/>
        <w:tab w:val="right" w:pos="9638"/>
      </w:tabs>
    </w:pPr>
    <w:rPr>
      <w:color w:val="000000"/>
      <w:u w:color="000000"/>
    </w:rPr>
  </w:style>
  <w:style w:type="paragraph" w:styleId="Pidipagina">
    <w:name w:val="footer"/>
    <w:rsid w:val="005C62F7"/>
    <w:pPr>
      <w:tabs>
        <w:tab w:val="center" w:pos="4819"/>
        <w:tab w:val="right" w:pos="9638"/>
      </w:tabs>
    </w:pPr>
    <w:rPr>
      <w:color w:val="000000"/>
      <w:u w:color="000000"/>
    </w:rPr>
  </w:style>
  <w:style w:type="numbering" w:customStyle="1" w:styleId="Nessunelenco1">
    <w:name w:val="Nessun elenco1"/>
    <w:next w:val="Nessunelenco"/>
    <w:uiPriority w:val="99"/>
    <w:semiHidden/>
    <w:unhideWhenUsed/>
    <w:rsid w:val="00AA1399"/>
  </w:style>
  <w:style w:type="paragraph" w:customStyle="1" w:styleId="Default">
    <w:name w:val="Default"/>
    <w:basedOn w:val="Normale"/>
    <w:rsid w:val="00AA1399"/>
    <w:pPr>
      <w:autoSpaceDE w:val="0"/>
      <w:autoSpaceDN w:val="0"/>
      <w:spacing w:after="0" w:line="240" w:lineRule="auto"/>
    </w:pPr>
    <w:rPr>
      <w:rFonts w:ascii="Franklin Gothic Book" w:hAnsi="Franklin Gothic Book" w:cs="Times New Roman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1399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A1399"/>
    <w:pPr>
      <w:ind w:left="720"/>
      <w:contextualSpacing/>
    </w:pPr>
    <w:rPr>
      <w:rFonts w:eastAsia="Times New Roman" w:cs="Times New Roman"/>
      <w:color w:val="auto"/>
    </w:rPr>
  </w:style>
  <w:style w:type="character" w:styleId="Enfasigrassetto">
    <w:name w:val="Strong"/>
    <w:basedOn w:val="Carpredefinitoparagrafo"/>
    <w:uiPriority w:val="22"/>
    <w:qFormat/>
    <w:rsid w:val="00AA1399"/>
    <w:rPr>
      <w:b/>
      <w:bCs/>
    </w:rPr>
  </w:style>
  <w:style w:type="paragraph" w:customStyle="1" w:styleId="Testofumetto1">
    <w:name w:val="Testo fumetto1"/>
    <w:basedOn w:val="Normale"/>
    <w:next w:val="Testofumetto"/>
    <w:link w:val="TestofumettoCarattere"/>
    <w:uiPriority w:val="99"/>
    <w:semiHidden/>
    <w:unhideWhenUsed/>
    <w:rsid w:val="00AA1399"/>
    <w:pPr>
      <w:spacing w:after="0" w:line="240" w:lineRule="auto"/>
    </w:pPr>
    <w:rPr>
      <w:rFonts w:ascii="Segoe UI" w:eastAsia="Arial Unicode MS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1"/>
    <w:uiPriority w:val="99"/>
    <w:semiHidden/>
    <w:rsid w:val="00AA1399"/>
    <w:rPr>
      <w:rFonts w:ascii="Segoe UI" w:hAnsi="Segoe UI" w:cs="Segoe UI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AA1399"/>
    <w:rPr>
      <w:i/>
      <w:iCs/>
    </w:rPr>
  </w:style>
  <w:style w:type="paragraph" w:styleId="Paragrafoelenco">
    <w:name w:val="List Paragraph"/>
    <w:basedOn w:val="Normale"/>
    <w:uiPriority w:val="34"/>
    <w:qFormat/>
    <w:rsid w:val="00AA1399"/>
    <w:pPr>
      <w:ind w:left="720"/>
      <w:contextualSpacing/>
    </w:pPr>
    <w:rPr>
      <w:rFonts w:eastAsia="Arial Unicode MS" w:cs="Arial Unicode M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A1399"/>
    <w:pPr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A1399"/>
    <w:rPr>
      <w:rFonts w:ascii="Segoe UI" w:hAnsi="Segoe UI" w:cs="Segoe UI"/>
      <w:color w:val="000000"/>
      <w:sz w:val="18"/>
      <w:szCs w:val="18"/>
      <w:u w:color="000000"/>
    </w:rPr>
  </w:style>
  <w:style w:type="paragraph" w:styleId="NormaleWeb">
    <w:name w:val="Normal (Web)"/>
    <w:basedOn w:val="Normale"/>
    <w:uiPriority w:val="99"/>
    <w:unhideWhenUsed/>
    <w:rsid w:val="005B7B7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auto"/>
      <w:sz w:val="20"/>
      <w:szCs w:val="20"/>
      <w:lang w:val="en-US" w:eastAsia="en-US"/>
    </w:rPr>
  </w:style>
  <w:style w:type="paragraph" w:customStyle="1" w:styleId="paragraph">
    <w:name w:val="paragraph"/>
    <w:basedOn w:val="Normale"/>
    <w:rsid w:val="009D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Carpredefinitoparagrafo"/>
    <w:rsid w:val="009D555F"/>
  </w:style>
  <w:style w:type="character" w:customStyle="1" w:styleId="spellingerror">
    <w:name w:val="spellingerror"/>
    <w:basedOn w:val="Carpredefinitoparagrafo"/>
    <w:rsid w:val="009D555F"/>
  </w:style>
  <w:style w:type="character" w:customStyle="1" w:styleId="eop">
    <w:name w:val="eop"/>
    <w:basedOn w:val="Carpredefinitoparagrafo"/>
    <w:rsid w:val="009D555F"/>
  </w:style>
  <w:style w:type="paragraph" w:styleId="Revisione">
    <w:name w:val="Revision"/>
    <w:hidden/>
    <w:uiPriority w:val="99"/>
    <w:semiHidden/>
    <w:rsid w:val="001B1C71"/>
    <w:rPr>
      <w:color w:val="000000"/>
      <w:u w:color="00000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customStyle="1" w:styleId="xxxxxxxxxmsonormal">
    <w:name w:val="x_xxxxxxxxmsonormal"/>
    <w:basedOn w:val="Normale"/>
    <w:rsid w:val="00D25FBB"/>
    <w:pPr>
      <w:spacing w:after="0" w:line="240" w:lineRule="auto"/>
    </w:pPr>
    <w:rPr>
      <w:rFonts w:eastAsiaTheme="minorHAnsi"/>
      <w:color w:val="auto"/>
    </w:rPr>
  </w:style>
  <w:style w:type="table" w:customStyle="1" w:styleId="TableNormal1">
    <w:name w:val="Table Normal1"/>
    <w:rsid w:val="00716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3D63B6"/>
  </w:style>
  <w:style w:type="character" w:customStyle="1" w:styleId="Hyperlink1">
    <w:name w:val="Hyperlink.1"/>
    <w:basedOn w:val="Nessuno"/>
    <w:rsid w:val="003D63B6"/>
    <w:rPr>
      <w:rFonts w:ascii="Times New Roman" w:eastAsia="Times New Roman" w:hAnsi="Times New Roman" w:cs="Times New Roman" w:hint="default"/>
      <w:color w:val="000000"/>
      <w:sz w:val="28"/>
      <w:szCs w:val="28"/>
      <w:u w:color="000000"/>
    </w:rPr>
  </w:style>
  <w:style w:type="character" w:customStyle="1" w:styleId="Hyperlink2">
    <w:name w:val="Hyperlink.2"/>
    <w:basedOn w:val="Carpredefinitoparagrafo"/>
    <w:rsid w:val="003D63B6"/>
    <w:rPr>
      <w:rFonts w:ascii="Times New Roman" w:eastAsia="Times New Roman" w:hAnsi="Times New Roman" w:cs="Times New Roman" w:hint="default"/>
      <w:b/>
      <w:bCs/>
      <w:color w:val="337AB7"/>
      <w:sz w:val="28"/>
      <w:szCs w:val="28"/>
      <w:u w:val="single" w:color="337AB7"/>
      <w:lang w:val="it-IT"/>
    </w:rPr>
  </w:style>
  <w:style w:type="character" w:customStyle="1" w:styleId="Hyperlink3">
    <w:name w:val="Hyperlink.3"/>
    <w:basedOn w:val="Nessuno"/>
    <w:rsid w:val="003D63B6"/>
    <w:rPr>
      <w:rFonts w:ascii="Calibri" w:eastAsia="Calibri" w:hAnsi="Calibri" w:cs="Calibri" w:hint="default"/>
      <w:b/>
      <w:bCs/>
      <w:color w:val="337AB7"/>
      <w:sz w:val="28"/>
      <w:szCs w:val="28"/>
      <w:u w:color="337AB7"/>
      <w:lang w:val="it-IT"/>
    </w:rPr>
  </w:style>
  <w:style w:type="character" w:customStyle="1" w:styleId="Hyperlink4">
    <w:name w:val="Hyperlink.4"/>
    <w:basedOn w:val="Nessuno"/>
    <w:rsid w:val="003D63B6"/>
    <w:rPr>
      <w:rFonts w:ascii="Times New Roman" w:eastAsia="Times New Roman" w:hAnsi="Times New Roman" w:cs="Times New Roman" w:hint="default"/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3572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innovacamer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akerfairerome.eu/wp-content/uploads/2023/10/Presentazione-ricerca-Ipsos-per-CCIAA-Roma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makerfairerome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tgTP2i9ndtQaNUjEoDtKObwXEg==">CgMxLjA4AHIhMUtKVHFwSUM5UHhSUVh6VFN6UEFRRWwzbWNnWjR6dnc3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1749</Words>
  <Characters>9972</Characters>
  <Application>Microsoft Office Word</Application>
  <DocSecurity>0</DocSecurity>
  <Lines>83</Lines>
  <Paragraphs>23</Paragraphs>
  <ScaleCrop>false</ScaleCrop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Chiara Frattali</cp:lastModifiedBy>
  <cp:revision>56</cp:revision>
  <dcterms:created xsi:type="dcterms:W3CDTF">2023-10-12T10:20:00Z</dcterms:created>
  <dcterms:modified xsi:type="dcterms:W3CDTF">2023-10-13T10:21:00Z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0x01010052A5747DED201240A21730E2CBC68919</vt:lpwstr>
  </property>
</Properties>
</file>